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E98B" w14:textId="77777777" w:rsidR="0087573B" w:rsidRPr="008D27A2" w:rsidRDefault="0087573B" w:rsidP="008D27A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3DFA774D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przetwarzaniu danych osobowych kandydatów i ich rodziców/opiekunów prawnych/w   procesie rekrutacji oraz przyjmowania do przedszkola</w:t>
      </w:r>
    </w:p>
    <w:p w14:paraId="4CBF9DD6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1704EA" w14:textId="6A4B300D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i 14 Rozporządzenia Parlamentu Europejskiego i Rady UE 2016/679 z dnia 27 kwietnia</w:t>
      </w:r>
      <w:r w:rsid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(“RODO") informujemy, że; </w:t>
      </w:r>
    </w:p>
    <w:p w14:paraId="04246D9D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DC308" w14:textId="4A395303" w:rsidR="0087573B" w:rsidRPr="008D27A2" w:rsidRDefault="008D27A2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7573B"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573B" w:rsidRPr="008D2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Pani/Pana danych </w:t>
      </w:r>
      <w:r w:rsidR="0087573B" w:rsidRPr="008D2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osobowych jest</w:t>
      </w:r>
      <w:r w:rsidR="00EB49C3" w:rsidRPr="008D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Publiczne Przedszkole </w:t>
      </w:r>
      <w:r w:rsidR="0087573B" w:rsidRPr="008D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Łubiance  </w:t>
      </w:r>
      <w:r w:rsidR="00571729" w:rsidRPr="008D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EB49C3" w:rsidRPr="008D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Bydgoska 3</w:t>
      </w:r>
      <w:r w:rsidR="0087573B" w:rsidRPr="008D2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B49C3" w:rsidRPr="008D27A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>87-152 Łubianka, przeprowadzające</w:t>
      </w:r>
      <w:r w:rsidR="0087573B" w:rsidRPr="008D27A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pl-PL"/>
        </w:rPr>
        <w:t xml:space="preserve"> Rekrutację do Przedszkola Publicznego w Łubiance </w:t>
      </w:r>
    </w:p>
    <w:p w14:paraId="4D7FB6B6" w14:textId="77777777" w:rsidR="0087573B" w:rsidRPr="008D27A2" w:rsidRDefault="0087573B" w:rsidP="008D27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 zakresu ochrony danych osobowych mogą Państwo kontaktować się z Inspektorem Ochrony Danych pod adresem e-mail: </w:t>
      </w:r>
      <w:hyperlink r:id="rId7" w:history="1">
        <w:r w:rsidRPr="008D27A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iod@lubianka.pl</w:t>
        </w:r>
      </w:hyperlink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9155C9" w14:textId="4E0C8A42" w:rsidR="0087573B" w:rsidRPr="008D27A2" w:rsidRDefault="0087573B" w:rsidP="008D27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kandydatów oraz rodziców lub opiekunów prawnych kandydatów będą przetwarzane w celu przeprowadzenia </w:t>
      </w:r>
      <w:r w:rsidRPr="008D2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postępowania rekrutacyjnego, o którym mowa w art. art. 130 ust. 1 ustawy z dnia 14 grudnia 2016 r. Prawo oświatowe</w:t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2023 r. poz. 900) – dalej u. p.o.,</w:t>
      </w:r>
      <w:r w:rsid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</w:t>
      </w:r>
      <w:r w:rsid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Edukacji i Nauki z 18.11. 2022 r. w sprawie przeprowadzania postępowania rekrutacyjnego oraz postępowania uzupełniającego do publicznych przedszkola i Uchwała rady Gminy Łubianka  m.in. kryteria rekrutacyjne</w:t>
      </w:r>
      <w:r w:rsidRPr="008D2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podstawie art. 6</w:t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lit. c oraz art. 9 ust. 2 lit. g RODO w związku z art. 149 i 150 ustawy Prawo oświatowe, który określa treść wniosku o przyjęcie do przedszkola publicznego  oraz wykaz załączanych dokumentów potwierdzających spełnianie kryteriów rekrutacyjnych, art. 127 ust. 1, 4 i 14, który określa sposób organizacji kształcenia dzieci niepełnosprawnych a także art. 160, który określa zasady przechowywania danych osobowych kandydatów i dokumentacji postępowania rekrutacyjnego. </w:t>
      </w:r>
    </w:p>
    <w:p w14:paraId="5D94C88C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Przetwarzaniu będą podlegać w szczególności wszystkie lub niektóre z następujących zwykłych oraz szczególnych kategorii danych osobowych: </w:t>
      </w:r>
    </w:p>
    <w:p w14:paraId="2FDE9C78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identyfikacyjne dziecka i rodzica/opiekuna prawnego (imię, nazwisko, PESEL dziecka); </w:t>
      </w:r>
    </w:p>
    <w:p w14:paraId="0A2579DE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lokalizacyjne dziecka i rodzica/opiekuna prawnego (adres zamieszkania); </w:t>
      </w:r>
    </w:p>
    <w:p w14:paraId="5AC0FE0F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kontaktowe dziecka i rodzica/opiekuna prawnego (adres email, numer telefonu);</w:t>
      </w:r>
    </w:p>
    <w:p w14:paraId="38DF5912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zawarte w dokumentach potwierdzających kryteria ustawowe, tj. w szczególności: dane dotyczące członków rodziny (imiona, stopień pokrewieństwa, skład rodziny, objęcie pieczą zastępczą, etc.), dane dotyczące zdrowia i niepełnosprawności dziecka, rodzeństwa dziecka i rodziców/opiekunów prawnych;</w:t>
      </w:r>
    </w:p>
    <w:p w14:paraId="6B68D649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zawarte w dokumentach potwierdzających kryteria organu prowadzącego; </w:t>
      </w:r>
    </w:p>
    <w:p w14:paraId="2FF1AB0D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uzyskane przez Komisję Rekrutacyjną w ramach potwierdzania okoliczności zawartych w złożonych oświadczeniach;</w:t>
      </w:r>
    </w:p>
    <w:p w14:paraId="653BE75D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inne kategorie wymagane przepisami obowiązującego prawa, zarówno krajowego jak i międzynarodowego, w celach wskazanych w pkt. 3.</w:t>
      </w:r>
    </w:p>
    <w:p w14:paraId="4627CC3A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Dane osobowe we wskazanym wyżej zakresie mogą być uzyskane: </w:t>
      </w:r>
    </w:p>
    <w:p w14:paraId="7FD2A70E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wnioskodawcy będącego rodzicem/opiekunem prawnym; </w:t>
      </w:r>
    </w:p>
    <w:p w14:paraId="4F5FCA0F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Wójta Gminy Łubianka ; </w:t>
      </w:r>
    </w:p>
    <w:p w14:paraId="28D77299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instytucji publicznych, organizacji pozarządowych, ośrodka GOPS, a także innych podmiotów podczas potwierdzania informacji zawartych w oświadczeniach. </w:t>
      </w:r>
    </w:p>
    <w:p w14:paraId="6C54268E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Odbiorcą danych osobowych zawartych we wniosku mogą być członkowie Komisji Rekrutacyjnej oraz organy administracji publicznej uprawnione do uzyskania takich informacji na podstawie przepisów prawa a także uprawniony podmiot obsługi informatycznej dostarczający i obsługujący system rekrutacyjny na podstawie umowy powierzenia przetwarzania danych. </w:t>
      </w:r>
    </w:p>
    <w:p w14:paraId="735800A8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>7. Dane osobowe nie będą przekazywane do państwa trzeciego ani do organizacji międzynarodowej.</w:t>
      </w:r>
    </w:p>
    <w:p w14:paraId="121E1C9A" w14:textId="6DB0A274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</w:t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którym dziecko korzysta z wychowania przedszkolnego w danym publicznym przedszkolu lub oddziale przedszkolnym w publicznej szkole podstawowej, natomiast dane osobowe kandydatów nieprzyjętych zgromadzone w celach postępowania rekrutacyjnego są przechowywane w przedszkolu/szkole z oddziałem przedszkolnym przez okres roku, chyba że na rozstrzygnięcie dyrektora przedszkola/szkoły została wniesiona skarga do sądu administracyjnego i postępowanie nie zostało zakończone prawomocnym wyrokiem. </w:t>
      </w:r>
    </w:p>
    <w:p w14:paraId="283C0541" w14:textId="5D6BC88A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Rodzicom lub opiekunom prawnym przysługuje prawo dostępu do danych osobowych dotyczących ich dziecka (kandydata), żądania ich sprostowania lub usunięcia. Wniesienie żądania usunięcia danych jest równoznaczne z rezygnacją z udziału w procesie rekrutacji. Ponadto rodzicom lub opiekunom prawnym przysługuje prawo do żądania ograniczenia przetwarzania w przypadkach określonych w art. 18 RODO. W przypadku uznania, iż przetwarzanie danych osobowych narusza przepisy prawa przysługuje również prawo wniesienia skargi do organu nadzorczego (Prezesa Urzędu Ochrony Danych Osobowych). </w:t>
      </w:r>
    </w:p>
    <w:p w14:paraId="21A26921" w14:textId="72F440BC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Podanie (przez Pana/Panią) danych osobowych określonych w art. 150 ust. 1 </w:t>
      </w:r>
      <w:proofErr w:type="spellStart"/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>u.p.o</w:t>
      </w:r>
      <w:proofErr w:type="spellEnd"/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>. jest warunkiem</w:t>
      </w:r>
      <w:r w:rsid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ustawowym, a konsekwencją niepodania tych danych będzie brak możliwości brania udziału dziecka w postępowaniu rekrutacyjnym i nieprzyjęcie do przedszkola. </w:t>
      </w:r>
    </w:p>
    <w:p w14:paraId="6EA7DAA5" w14:textId="7F36A04D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>11. Dane osobowe nie podlegają zautomatyzowanemu podejmowaniu decyzji, w tym profilowaniu,  których</w:t>
      </w:r>
      <w:r w:rsid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27A2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art. 22 RODO.</w:t>
      </w:r>
    </w:p>
    <w:p w14:paraId="387BECF8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3EB7D8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1F9376" w14:textId="77777777" w:rsidR="0087573B" w:rsidRPr="008D27A2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690656" w14:textId="43FE4ACF" w:rsidR="0087573B" w:rsidRPr="00271733" w:rsidRDefault="0087573B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73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525EF595" w14:textId="472651B7" w:rsidR="00271733" w:rsidRPr="00271733" w:rsidRDefault="00271733" w:rsidP="008D2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data oraz  podpis rodziców/opiekunów prawnych</w:t>
      </w:r>
    </w:p>
    <w:p w14:paraId="7824DD5E" w14:textId="77777777" w:rsidR="00FC6971" w:rsidRPr="008D27A2" w:rsidRDefault="00FC6971" w:rsidP="008D2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6971" w:rsidRPr="008D27A2" w:rsidSect="00A21CAC">
      <w:headerReference w:type="default" r:id="rId8"/>
      <w:pgSz w:w="11906" w:h="16838"/>
      <w:pgMar w:top="709" w:right="1134" w:bottom="1418" w:left="1134" w:header="426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590D1" w14:textId="77777777" w:rsidR="000E7042" w:rsidRDefault="000E7042">
      <w:pPr>
        <w:spacing w:after="0" w:line="240" w:lineRule="auto"/>
      </w:pPr>
      <w:r>
        <w:separator/>
      </w:r>
    </w:p>
  </w:endnote>
  <w:endnote w:type="continuationSeparator" w:id="0">
    <w:p w14:paraId="42B85E53" w14:textId="77777777" w:rsidR="000E7042" w:rsidRDefault="000E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6EC7B" w14:textId="77777777" w:rsidR="000E7042" w:rsidRDefault="000E7042">
      <w:pPr>
        <w:spacing w:after="0" w:line="240" w:lineRule="auto"/>
      </w:pPr>
      <w:r>
        <w:separator/>
      </w:r>
    </w:p>
  </w:footnote>
  <w:footnote w:type="continuationSeparator" w:id="0">
    <w:p w14:paraId="3088510B" w14:textId="77777777" w:rsidR="000E7042" w:rsidRDefault="000E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EB1F" w14:textId="77777777" w:rsidR="003E7D96" w:rsidRDefault="003E7D96" w:rsidP="001A35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20737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EA"/>
    <w:rsid w:val="000E7042"/>
    <w:rsid w:val="00271733"/>
    <w:rsid w:val="003E7D96"/>
    <w:rsid w:val="00564CA5"/>
    <w:rsid w:val="00571729"/>
    <w:rsid w:val="0087573B"/>
    <w:rsid w:val="008D27A2"/>
    <w:rsid w:val="00926C8A"/>
    <w:rsid w:val="00A21CAC"/>
    <w:rsid w:val="00B05399"/>
    <w:rsid w:val="00BC1903"/>
    <w:rsid w:val="00CB7DE6"/>
    <w:rsid w:val="00DF1E89"/>
    <w:rsid w:val="00E54C31"/>
    <w:rsid w:val="00EB49C3"/>
    <w:rsid w:val="00EF25F7"/>
    <w:rsid w:val="00F607EA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5416"/>
  <w15:chartTrackingRefBased/>
  <w15:docId w15:val="{F3FEB7A4-F177-4DC5-9FA0-4206C844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7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573B"/>
  </w:style>
  <w:style w:type="paragraph" w:styleId="Tekstdymka">
    <w:name w:val="Balloon Text"/>
    <w:basedOn w:val="Normalny"/>
    <w:link w:val="TekstdymkaZnak"/>
    <w:uiPriority w:val="99"/>
    <w:semiHidden/>
    <w:unhideWhenUsed/>
    <w:rsid w:val="0057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lub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Oliwia Iwicka</cp:lastModifiedBy>
  <cp:revision>3</cp:revision>
  <cp:lastPrinted>2024-02-05T07:14:00Z</cp:lastPrinted>
  <dcterms:created xsi:type="dcterms:W3CDTF">2024-09-19T05:51:00Z</dcterms:created>
  <dcterms:modified xsi:type="dcterms:W3CDTF">2025-02-05T07:13:00Z</dcterms:modified>
</cp:coreProperties>
</file>