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E3E3" w14:textId="77777777" w:rsidR="00927D67" w:rsidRDefault="00927D67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F58C1" w14:textId="77777777" w:rsidR="000674D2" w:rsidRDefault="000674D2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C9D0F" w14:textId="77777777" w:rsidR="000674D2" w:rsidRPr="00746C2B" w:rsidRDefault="000674D2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22415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F3F74" w14:textId="77777777"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0FF20881" w14:textId="1068D22F"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 xml:space="preserve">Analiza stanu gospodarki </w:t>
      </w:r>
      <w:r w:rsidR="00E471B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C628B">
        <w:rPr>
          <w:rFonts w:ascii="Times New Roman" w:hAnsi="Times New Roman" w:cs="Times New Roman"/>
          <w:b/>
          <w:sz w:val="72"/>
          <w:szCs w:val="72"/>
        </w:rPr>
        <w:t>odpadami komunalnymi n</w:t>
      </w:r>
      <w:r w:rsidR="001D1176">
        <w:rPr>
          <w:rFonts w:ascii="Times New Roman" w:hAnsi="Times New Roman" w:cs="Times New Roman"/>
          <w:b/>
          <w:sz w:val="72"/>
          <w:szCs w:val="72"/>
        </w:rPr>
        <w:t>a terenie Gminy Łubianka za 20</w:t>
      </w:r>
      <w:r w:rsidR="002D2776">
        <w:rPr>
          <w:rFonts w:ascii="Times New Roman" w:hAnsi="Times New Roman" w:cs="Times New Roman"/>
          <w:b/>
          <w:sz w:val="72"/>
          <w:szCs w:val="72"/>
        </w:rPr>
        <w:t>20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14:paraId="533CFBA7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8F17BF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8EF1AC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DA33EB" w14:textId="77777777"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068F71" w14:textId="77777777"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B9D06B" w14:textId="77777777"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D8811" w14:textId="77777777"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9BCEE" w14:textId="498C5F68" w:rsidR="00927D67" w:rsidRDefault="001D1176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Łubianka, kwiecień 20</w:t>
      </w:r>
      <w:r w:rsidR="00403851">
        <w:rPr>
          <w:rFonts w:ascii="Times New Roman" w:hAnsi="Times New Roman" w:cs="Times New Roman"/>
          <w:sz w:val="24"/>
          <w:szCs w:val="24"/>
        </w:rPr>
        <w:t>2</w:t>
      </w:r>
      <w:r w:rsidR="005E1CC7">
        <w:rPr>
          <w:rFonts w:ascii="Times New Roman" w:hAnsi="Times New Roman" w:cs="Times New Roman"/>
          <w:sz w:val="24"/>
          <w:szCs w:val="24"/>
        </w:rPr>
        <w:t>1</w:t>
      </w:r>
      <w:r w:rsidR="00FE43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31DE9D" w14:textId="77777777" w:rsidR="003C628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5F2F2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5F372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94BD5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F080A" w14:textId="77777777" w:rsidR="00982240" w:rsidRPr="00746C2B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436B" w14:textId="77777777" w:rsidR="003242D6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14:paraId="7A6B4D43" w14:textId="77777777"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800B0A" w14:textId="77777777"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 w:rsidR="00CE503B"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14:paraId="28343050" w14:textId="77777777"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2E30F2" w14:textId="77777777" w:rsidR="00B61F7D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14:paraId="0818AEFD" w14:textId="77777777"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FDCD8B" w14:textId="3D81B654" w:rsidR="00B61F7D" w:rsidRPr="003D76E6" w:rsidRDefault="001D1176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250B" w:rsidRPr="00CB79BA">
        <w:rPr>
          <w:rFonts w:ascii="Times New Roman" w:hAnsi="Times New Roman" w:cs="Times New Roman"/>
          <w:sz w:val="24"/>
          <w:szCs w:val="24"/>
        </w:rPr>
        <w:t>godnie z ustawą o utrzymaniu czystości i porządku w gminach, odbiór odpadów komunalnych i ich zagospodarowanie od właścicieli nieruchomości zamie</w:t>
      </w:r>
      <w:r>
        <w:rPr>
          <w:rFonts w:ascii="Times New Roman" w:hAnsi="Times New Roman" w:cs="Times New Roman"/>
          <w:sz w:val="24"/>
          <w:szCs w:val="24"/>
        </w:rPr>
        <w:t>szkałych w okresie od 01.01.20</w:t>
      </w:r>
      <w:r w:rsidR="005E1C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403851">
        <w:rPr>
          <w:rFonts w:ascii="Times New Roman" w:hAnsi="Times New Roman" w:cs="Times New Roman"/>
          <w:sz w:val="24"/>
          <w:szCs w:val="24"/>
        </w:rPr>
        <w:t>20</w:t>
      </w:r>
      <w:r w:rsidR="0086250B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927D67" w:rsidRPr="00CB79BA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="0086250B" w:rsidRPr="00CB79BA">
        <w:rPr>
          <w:rFonts w:ascii="Times New Roman" w:hAnsi="Times New Roman" w:cs="Times New Roman"/>
          <w:sz w:val="24"/>
          <w:szCs w:val="24"/>
        </w:rPr>
        <w:t>Gminy Łubianka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3C628B" w:rsidRPr="00CB79BA">
        <w:rPr>
          <w:rFonts w:ascii="Times New Roman" w:hAnsi="Times New Roman" w:cs="Times New Roman"/>
          <w:sz w:val="24"/>
          <w:szCs w:val="24"/>
        </w:rPr>
        <w:t>odbierał</w:t>
      </w:r>
      <w:r w:rsidR="0086250B" w:rsidRPr="00CB79BA">
        <w:rPr>
          <w:rFonts w:ascii="Times New Roman" w:hAnsi="Times New Roman" w:cs="Times New Roman"/>
          <w:sz w:val="24"/>
          <w:szCs w:val="24"/>
        </w:rPr>
        <w:t xml:space="preserve">o  Miejskie Przedsiębiorstwo Oczyszczania Spółka z o.o. w Toruniu  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ul. </w:t>
      </w:r>
      <w:r w:rsidR="0086250B" w:rsidRPr="00CB79BA">
        <w:rPr>
          <w:rFonts w:ascii="Times New Roman" w:hAnsi="Times New Roman" w:cs="Times New Roman"/>
          <w:sz w:val="24"/>
          <w:szCs w:val="24"/>
        </w:rPr>
        <w:t>Grudziądzka 159, 87 – 100 Toruń</w:t>
      </w:r>
      <w:r w:rsidR="0086250B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1F7D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9BA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myśl podpisanej umowy MPO nie tylko będzie odbierać odpady, ale także dostarczać pojemniki i worki przeznaczone do zbierania poszczególnych rodzajów odpadów oraz utrzymywać je w odpowiednim stanie sanitarnym, porządkowym i technicznym. </w:t>
      </w:r>
    </w:p>
    <w:p w14:paraId="64C318B9" w14:textId="77777777" w:rsidR="00472080" w:rsidRPr="003D76E6" w:rsidRDefault="002E1BB3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ramach</w:t>
      </w:r>
      <w:r w:rsidR="00B00E49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systemu właściciele nieruchomości zamieszkałych z terenu gminy uzyskali możliwość selektywnego zbierania odpadów „u źródła” (bezpośrednio na terenie nieruchomości). </w:t>
      </w:r>
    </w:p>
    <w:p w14:paraId="2B985922" w14:textId="77777777" w:rsidR="000674D2" w:rsidRDefault="000674D2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A044B9" w14:textId="77777777" w:rsidR="003535FB" w:rsidRPr="00B04F6F" w:rsidRDefault="00B00E49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4F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Sposób segregowania odpadów:</w:t>
      </w:r>
    </w:p>
    <w:p w14:paraId="357918BE" w14:textId="77777777" w:rsidR="00B04F6F" w:rsidRPr="00B04F6F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6F">
        <w:rPr>
          <w:rFonts w:ascii="Times New Roman" w:eastAsia="Times New Roman" w:hAnsi="Times New Roman" w:cs="Times New Roman"/>
          <w:b/>
          <w:bCs/>
          <w:sz w:val="24"/>
          <w:szCs w:val="24"/>
        </w:rPr>
        <w:t>Do żółtego worka wrzucamy:</w:t>
      </w:r>
    </w:p>
    <w:p w14:paraId="01B6F8F5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PET po napojach,</w:t>
      </w:r>
    </w:p>
    <w:p w14:paraId="637990DD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po chemii gospodarczej, kosmetykach</w:t>
      </w:r>
    </w:p>
    <w:p w14:paraId="49B76187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po produktach spożywczych,</w:t>
      </w:r>
    </w:p>
    <w:p w14:paraId="1B255076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zakrętki,</w:t>
      </w:r>
    </w:p>
    <w:p w14:paraId="018C7F3C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torebki, worki, reklamówki i inne folie,</w:t>
      </w:r>
    </w:p>
    <w:p w14:paraId="05F9D567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koszyczki po owocach i innych produktach,</w:t>
      </w:r>
    </w:p>
    <w:p w14:paraId="5C7C7129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puszki po napojach i sokach,</w:t>
      </w:r>
    </w:p>
    <w:p w14:paraId="2D0E25B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puszki z blachy stalowej po żywności (konserwy),</w:t>
      </w:r>
    </w:p>
    <w:p w14:paraId="12C8D23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złom żelazny i metale kolorowe,</w:t>
      </w:r>
    </w:p>
    <w:p w14:paraId="3D3461F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metalowe kapsle z butelek, zakrętki słoików i pojemników,</w:t>
      </w:r>
    </w:p>
    <w:p w14:paraId="1D9E209C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folie aluminiową,</w:t>
      </w:r>
    </w:p>
    <w:p w14:paraId="5655D424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wielomateriałowe odpady opakowaniowe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3B3">
        <w:rPr>
          <w:rFonts w:ascii="Times New Roman" w:eastAsia="Times New Roman" w:hAnsi="Times New Roman" w:cs="Times New Roman"/>
          <w:sz w:val="24"/>
          <w:szCs w:val="24"/>
        </w:rPr>
        <w:t>– kartoniki po mleku i napojach.</w:t>
      </w:r>
    </w:p>
    <w:p w14:paraId="35B85041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niebieskiego worka wrzucamy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EBAC05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z papieru i tektury</w:t>
      </w:r>
    </w:p>
    <w:p w14:paraId="3E3336E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gazety i czasopisma</w:t>
      </w:r>
    </w:p>
    <w:p w14:paraId="4DCEE65B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katalogi, prospekty foldery</w:t>
      </w:r>
    </w:p>
    <w:p w14:paraId="15681D1C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papier szkolny i biurowy</w:t>
      </w:r>
    </w:p>
    <w:p w14:paraId="56316BC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lastRenderedPageBreak/>
        <w:t>książki i zeszyty</w:t>
      </w:r>
    </w:p>
    <w:p w14:paraId="41016CE4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torebki papierowe</w:t>
      </w:r>
    </w:p>
    <w:p w14:paraId="6EBB435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papier pakowy</w:t>
      </w:r>
    </w:p>
    <w:p w14:paraId="21142D24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zielonego worka wrzucamy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E14765A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i słoiki szklane po napojach i żywności,</w:t>
      </w:r>
    </w:p>
    <w:p w14:paraId="120D1DFC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po napojach alkoholowych,</w:t>
      </w:r>
    </w:p>
    <w:p w14:paraId="1C44045F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szklane opakowania po kosmetykach.</w:t>
      </w:r>
    </w:p>
    <w:p w14:paraId="78687059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Do brązowego pojemnika wrzuca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9AAFD3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obierki z warzyw i owoców,</w:t>
      </w:r>
    </w:p>
    <w:p w14:paraId="0FC2178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resztki żywności,</w:t>
      </w:r>
    </w:p>
    <w:p w14:paraId="240E68DF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przeterminowaną żywność,</w:t>
      </w:r>
    </w:p>
    <w:p w14:paraId="57D9F506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skorupki jaj,</w:t>
      </w:r>
    </w:p>
    <w:p w14:paraId="5F99C1F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stare pieczywo,</w:t>
      </w:r>
    </w:p>
    <w:p w14:paraId="28B40CCF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fusy po kawie i herbacie,</w:t>
      </w:r>
    </w:p>
    <w:p w14:paraId="1E5C2B61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łupiny, ziarna i pestki,</w:t>
      </w:r>
    </w:p>
    <w:p w14:paraId="50F8FB55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zwiędłe kwiaty i rośliny doniczkowe,</w:t>
      </w:r>
    </w:p>
    <w:p w14:paraId="7ACED693" w14:textId="77777777" w:rsidR="00B04F6F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odpady z ogródków (trawa, liście, rozdrobnione gałęzie).</w:t>
      </w:r>
    </w:p>
    <w:p w14:paraId="6C0AB86A" w14:textId="460692D3" w:rsidR="001B538C" w:rsidRPr="00CB79BA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 xml:space="preserve">Na terenie Gminy Łubianka </w:t>
      </w:r>
      <w:r w:rsidR="00B71385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CE7524" w:rsidRPr="00CB79BA">
        <w:rPr>
          <w:rFonts w:ascii="Times New Roman" w:hAnsi="Times New Roman" w:cs="Times New Roman"/>
          <w:sz w:val="24"/>
          <w:szCs w:val="24"/>
        </w:rPr>
        <w:t xml:space="preserve"> punkt selektywnej zbiórki odpadów komunalnych 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w </w:t>
      </w:r>
      <w:r w:rsidR="00496C03">
        <w:rPr>
          <w:rFonts w:ascii="Times New Roman" w:hAnsi="Times New Roman" w:cs="Times New Roman"/>
          <w:sz w:val="24"/>
          <w:szCs w:val="24"/>
        </w:rPr>
        <w:t>Przecznie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, ul. </w:t>
      </w:r>
      <w:r w:rsidR="00496C03">
        <w:rPr>
          <w:rFonts w:ascii="Times New Roman" w:hAnsi="Times New Roman" w:cs="Times New Roman"/>
          <w:sz w:val="24"/>
          <w:szCs w:val="24"/>
        </w:rPr>
        <w:t>w. Rozalii (obok Oczyszczalni Ścieków)</w:t>
      </w:r>
      <w:r w:rsidR="00CE7524" w:rsidRPr="00CB79BA">
        <w:rPr>
          <w:rFonts w:ascii="Times New Roman" w:hAnsi="Times New Roman" w:cs="Times New Roman"/>
          <w:sz w:val="24"/>
          <w:szCs w:val="24"/>
        </w:rPr>
        <w:t>.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Do Punktu Selektyw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nej Zbiórki Odpadów Komunal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nych (w skrócie PSZOK) pro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wadzonego przez </w:t>
      </w:r>
      <w:r w:rsidR="00496C03">
        <w:rPr>
          <w:rFonts w:ascii="Times New Roman" w:eastAsia="Times New Roman" w:hAnsi="Times New Roman" w:cs="Times New Roman"/>
          <w:sz w:val="24"/>
          <w:szCs w:val="24"/>
        </w:rPr>
        <w:t>Gminę Łubianka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, miesz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kańcy gminy (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t>niezalegający z opła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tami miesięcznymi, po okazaniu dowodu wpłaty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) mogą bezpłatnie dostarczać: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6"/>
        <w:gridCol w:w="3402"/>
      </w:tblGrid>
      <w:tr w:rsidR="00FE43F3" w:rsidRPr="00F01B08" w14:paraId="28B24B6E" w14:textId="77777777" w:rsidTr="00D31A4E">
        <w:trPr>
          <w:trHeight w:val="1054"/>
        </w:trPr>
        <w:tc>
          <w:tcPr>
            <w:tcW w:w="709" w:type="dxa"/>
            <w:vAlign w:val="center"/>
          </w:tcPr>
          <w:p w14:paraId="7251B3D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436C35C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vAlign w:val="center"/>
          </w:tcPr>
          <w:p w14:paraId="295755C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3402" w:type="dxa"/>
            <w:vAlign w:val="center"/>
          </w:tcPr>
          <w:p w14:paraId="1682884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FE43F3" w:rsidRPr="00F01B08" w14:paraId="1BA3A687" w14:textId="77777777" w:rsidTr="00D31A4E">
        <w:tc>
          <w:tcPr>
            <w:tcW w:w="709" w:type="dxa"/>
          </w:tcPr>
          <w:p w14:paraId="5B0493A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59A2301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Papier i tektura oraz opakowania z papieru i tektury </w:t>
            </w:r>
          </w:p>
        </w:tc>
        <w:tc>
          <w:tcPr>
            <w:tcW w:w="2126" w:type="dxa"/>
          </w:tcPr>
          <w:p w14:paraId="3E1B867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01 / 20 01 01</w:t>
            </w:r>
          </w:p>
        </w:tc>
        <w:tc>
          <w:tcPr>
            <w:tcW w:w="3402" w:type="dxa"/>
          </w:tcPr>
          <w:p w14:paraId="4102989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 bądź luzem</w:t>
            </w:r>
          </w:p>
        </w:tc>
      </w:tr>
      <w:tr w:rsidR="00FE43F3" w:rsidRPr="00F01B08" w14:paraId="3DEF8D6D" w14:textId="77777777" w:rsidTr="00D31A4E">
        <w:tc>
          <w:tcPr>
            <w:tcW w:w="709" w:type="dxa"/>
          </w:tcPr>
          <w:p w14:paraId="7038573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3C75DDF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Tworzywa sztuczne oraz opakowania z tworzyw sztucznych</w:t>
            </w:r>
          </w:p>
        </w:tc>
        <w:tc>
          <w:tcPr>
            <w:tcW w:w="2126" w:type="dxa"/>
          </w:tcPr>
          <w:p w14:paraId="10D0838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02 / 20 01 39</w:t>
            </w:r>
          </w:p>
        </w:tc>
        <w:tc>
          <w:tcPr>
            <w:tcW w:w="3402" w:type="dxa"/>
          </w:tcPr>
          <w:p w14:paraId="2A529A2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14:paraId="6BC74C86" w14:textId="77777777" w:rsidTr="00D31A4E">
        <w:tc>
          <w:tcPr>
            <w:tcW w:w="709" w:type="dxa"/>
          </w:tcPr>
          <w:p w14:paraId="2A11533C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75B2E6F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126" w:type="dxa"/>
          </w:tcPr>
          <w:p w14:paraId="6B532DC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15 01 05</w:t>
            </w:r>
          </w:p>
        </w:tc>
        <w:tc>
          <w:tcPr>
            <w:tcW w:w="3402" w:type="dxa"/>
          </w:tcPr>
          <w:p w14:paraId="710F1C8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14:paraId="73F2B39B" w14:textId="77777777" w:rsidTr="00D31A4E">
        <w:tc>
          <w:tcPr>
            <w:tcW w:w="709" w:type="dxa"/>
          </w:tcPr>
          <w:p w14:paraId="57CFA1E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5382B9B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Szkło oraz opakowania ze szkła</w:t>
            </w:r>
          </w:p>
        </w:tc>
        <w:tc>
          <w:tcPr>
            <w:tcW w:w="2126" w:type="dxa"/>
          </w:tcPr>
          <w:p w14:paraId="591B6E0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07 / 20 01 02</w:t>
            </w:r>
          </w:p>
        </w:tc>
        <w:tc>
          <w:tcPr>
            <w:tcW w:w="3402" w:type="dxa"/>
          </w:tcPr>
          <w:p w14:paraId="0C5A015B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CB559F3" w14:textId="77777777" w:rsidTr="00D31A4E">
        <w:tc>
          <w:tcPr>
            <w:tcW w:w="709" w:type="dxa"/>
          </w:tcPr>
          <w:p w14:paraId="40E1405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1C6D126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2126" w:type="dxa"/>
          </w:tcPr>
          <w:p w14:paraId="1F67F55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402" w:type="dxa"/>
          </w:tcPr>
          <w:p w14:paraId="723C41C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 pojazdów o dopuszczalnej masie całkowitej do 3,5 tony</w:t>
            </w:r>
          </w:p>
        </w:tc>
      </w:tr>
      <w:tr w:rsidR="00FE43F3" w:rsidRPr="00533711" w14:paraId="138237D6" w14:textId="77777777" w:rsidTr="00D31A4E">
        <w:tc>
          <w:tcPr>
            <w:tcW w:w="709" w:type="dxa"/>
          </w:tcPr>
          <w:p w14:paraId="2448782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14:paraId="0B361E7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betonu oraz gruz betonowy, gruz ceglany,  innych materiałów ceramicznych i elementów wyposażenia, materiały izolacyjne oraz zmieszane odpady z budowy, remontu i demontażu</w:t>
            </w:r>
          </w:p>
        </w:tc>
        <w:tc>
          <w:tcPr>
            <w:tcW w:w="2126" w:type="dxa"/>
          </w:tcPr>
          <w:p w14:paraId="363BEB8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01 01 / 17 01 02 / 17 01 03 / 17 01 07 / 17 09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17 02 02 / 20 03 99</w:t>
            </w:r>
          </w:p>
        </w:tc>
        <w:tc>
          <w:tcPr>
            <w:tcW w:w="3402" w:type="dxa"/>
          </w:tcPr>
          <w:p w14:paraId="33C7CFF8" w14:textId="77777777" w:rsidR="00FE43F3" w:rsidRPr="00533711" w:rsidRDefault="00FE43F3" w:rsidP="00D31A4E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Zaleca się odpady te dostarczyć w sposób posegregowany z podziałem na nast</w:t>
            </w:r>
            <w:r>
              <w:rPr>
                <w:rFonts w:ascii="Times New Roman" w:hAnsi="Times New Roman"/>
                <w:sz w:val="24"/>
                <w:szCs w:val="24"/>
              </w:rPr>
              <w:t>ępujące frakcje: zgodnie z pkt 9</w:t>
            </w: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pochodzących z prowadzenia drobnych prac nie wymagających pozwolenia na budowę, ani zgłoszenia zamiaru prowadzenia robót do starosty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711">
              <w:rPr>
                <w:rFonts w:ascii="Times New Roman" w:hAnsi="Times New Roman"/>
                <w:sz w:val="24"/>
                <w:szCs w:val="24"/>
              </w:rPr>
              <w:t>w ilości do 1000 kg w danym roku kalendarzowym na jedno gospodarstwo domowe</w:t>
            </w:r>
            <w:r>
              <w:rPr>
                <w:sz w:val="28"/>
                <w:szCs w:val="28"/>
              </w:rPr>
              <w:t>.</w:t>
            </w:r>
          </w:p>
        </w:tc>
      </w:tr>
      <w:tr w:rsidR="00FE43F3" w:rsidRPr="00F01B08" w14:paraId="777D7724" w14:textId="77777777" w:rsidTr="00D31A4E">
        <w:tc>
          <w:tcPr>
            <w:tcW w:w="709" w:type="dxa"/>
          </w:tcPr>
          <w:p w14:paraId="05A4BEF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1C3E183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Miedź, brąz, mosiądz, aluminium, ołów, cynk, żelazo i stal, cyna, mieszaniny metali oraz kable</w:t>
            </w:r>
          </w:p>
        </w:tc>
        <w:tc>
          <w:tcPr>
            <w:tcW w:w="2126" w:type="dxa"/>
          </w:tcPr>
          <w:p w14:paraId="1533C8B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04 01 / 17 04 02 / 17 04 03 / 17 04 04 / 17 04 05 / 17 04 07 / 17 04 11</w:t>
            </w:r>
          </w:p>
        </w:tc>
        <w:tc>
          <w:tcPr>
            <w:tcW w:w="3402" w:type="dxa"/>
          </w:tcPr>
          <w:p w14:paraId="7EA7693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550EDAE1" w14:textId="77777777" w:rsidTr="00D31A4E">
        <w:tc>
          <w:tcPr>
            <w:tcW w:w="709" w:type="dxa"/>
          </w:tcPr>
          <w:p w14:paraId="2350979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14:paraId="65D44AE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Odzież i tekstylia</w:t>
            </w:r>
          </w:p>
        </w:tc>
        <w:tc>
          <w:tcPr>
            <w:tcW w:w="2126" w:type="dxa"/>
          </w:tcPr>
          <w:p w14:paraId="1C4A71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20 01 10 / 20 01 11</w:t>
            </w:r>
          </w:p>
        </w:tc>
        <w:tc>
          <w:tcPr>
            <w:tcW w:w="3402" w:type="dxa"/>
          </w:tcPr>
          <w:p w14:paraId="6F02AF6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4583967B" w14:textId="77777777" w:rsidTr="00D31A4E">
        <w:tc>
          <w:tcPr>
            <w:tcW w:w="709" w:type="dxa"/>
          </w:tcPr>
          <w:p w14:paraId="35EFBDE2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14:paraId="4954604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Rozpuszczalniki, oleje i tłuszcze jadalne</w:t>
            </w:r>
          </w:p>
        </w:tc>
        <w:tc>
          <w:tcPr>
            <w:tcW w:w="2126" w:type="dxa"/>
          </w:tcPr>
          <w:p w14:paraId="44FDF06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13* / 20 01 25 / 20 01 26*</w:t>
            </w:r>
          </w:p>
        </w:tc>
        <w:tc>
          <w:tcPr>
            <w:tcW w:w="3402" w:type="dxa"/>
          </w:tcPr>
          <w:p w14:paraId="5CFBDE1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płynne, wymagające opakowań przyjmowane są wyłącznie w szczelnych pojemnikach, zawierających informację o rodzaju odpadu (etykietę)</w:t>
            </w:r>
          </w:p>
        </w:tc>
      </w:tr>
      <w:tr w:rsidR="00FE43F3" w:rsidRPr="00F01B08" w14:paraId="456BFFE3" w14:textId="77777777" w:rsidTr="00D31A4E">
        <w:tc>
          <w:tcPr>
            <w:tcW w:w="709" w:type="dxa"/>
          </w:tcPr>
          <w:p w14:paraId="6430D82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14:paraId="40E055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Świetlówki i lampy fluorescencyjne</w:t>
            </w:r>
          </w:p>
        </w:tc>
        <w:tc>
          <w:tcPr>
            <w:tcW w:w="2126" w:type="dxa"/>
          </w:tcPr>
          <w:p w14:paraId="794E8E6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21*</w:t>
            </w:r>
          </w:p>
        </w:tc>
        <w:tc>
          <w:tcPr>
            <w:tcW w:w="3402" w:type="dxa"/>
          </w:tcPr>
          <w:p w14:paraId="55B96BD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53BCABD" w14:textId="77777777" w:rsidTr="00D31A4E">
        <w:tc>
          <w:tcPr>
            <w:tcW w:w="709" w:type="dxa"/>
          </w:tcPr>
          <w:p w14:paraId="5B4471F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14:paraId="6BD4198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Przeterminowane lekarstwa</w:t>
            </w:r>
          </w:p>
        </w:tc>
        <w:tc>
          <w:tcPr>
            <w:tcW w:w="2126" w:type="dxa"/>
          </w:tcPr>
          <w:p w14:paraId="42E3DD88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31 / 20 01 32*</w:t>
            </w:r>
          </w:p>
        </w:tc>
        <w:tc>
          <w:tcPr>
            <w:tcW w:w="3402" w:type="dxa"/>
          </w:tcPr>
          <w:p w14:paraId="3AB6788F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workach, opakowaniach zawierających informację o leku</w:t>
            </w:r>
          </w:p>
        </w:tc>
      </w:tr>
      <w:tr w:rsidR="00FE43F3" w:rsidRPr="00F01B08" w14:paraId="1B2F0A4E" w14:textId="77777777" w:rsidTr="00D31A4E">
        <w:tc>
          <w:tcPr>
            <w:tcW w:w="709" w:type="dxa"/>
          </w:tcPr>
          <w:p w14:paraId="61DD5E6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14:paraId="047B293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Baterie i akumulatory</w:t>
            </w:r>
          </w:p>
        </w:tc>
        <w:tc>
          <w:tcPr>
            <w:tcW w:w="2126" w:type="dxa"/>
          </w:tcPr>
          <w:p w14:paraId="03E86192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33* / 20 01 34</w:t>
            </w:r>
          </w:p>
        </w:tc>
        <w:tc>
          <w:tcPr>
            <w:tcW w:w="3402" w:type="dxa"/>
          </w:tcPr>
          <w:p w14:paraId="04F3E1E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47889DB" w14:textId="77777777" w:rsidTr="00D31A4E">
        <w:tc>
          <w:tcPr>
            <w:tcW w:w="709" w:type="dxa"/>
          </w:tcPr>
          <w:p w14:paraId="76AB179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14:paraId="1CB40F9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2126" w:type="dxa"/>
          </w:tcPr>
          <w:p w14:paraId="42C6B55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23* / 20 01 35* / 20 01 36</w:t>
            </w:r>
          </w:p>
        </w:tc>
        <w:tc>
          <w:tcPr>
            <w:tcW w:w="3402" w:type="dxa"/>
          </w:tcPr>
          <w:p w14:paraId="5C27F89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3F3" w:rsidRPr="00F01B08" w14:paraId="14956494" w14:textId="77777777" w:rsidTr="00D31A4E">
        <w:tc>
          <w:tcPr>
            <w:tcW w:w="709" w:type="dxa"/>
          </w:tcPr>
          <w:p w14:paraId="1F4D579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14:paraId="75265588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2126" w:type="dxa"/>
          </w:tcPr>
          <w:p w14:paraId="5AAC312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20 02 01</w:t>
            </w:r>
          </w:p>
        </w:tc>
        <w:tc>
          <w:tcPr>
            <w:tcW w:w="3402" w:type="dxa"/>
          </w:tcPr>
          <w:p w14:paraId="1AE66AA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z wyłączeniem odpadów kuchennych, wyłącznie odpady zielone pochodzące z poszczególnych mieszkań, posesji z pielęgnacji </w:t>
            </w: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indywidualnych ogródków i ogrodów przydomowych</w:t>
            </w:r>
          </w:p>
        </w:tc>
      </w:tr>
      <w:tr w:rsidR="00FE43F3" w:rsidRPr="00F01B08" w14:paraId="6184E56D" w14:textId="77777777" w:rsidTr="00D31A4E">
        <w:tc>
          <w:tcPr>
            <w:tcW w:w="709" w:type="dxa"/>
          </w:tcPr>
          <w:p w14:paraId="42403D2F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14:paraId="35780F7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2126" w:type="dxa"/>
          </w:tcPr>
          <w:p w14:paraId="59F6F8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402" w:type="dxa"/>
          </w:tcPr>
          <w:p w14:paraId="72B9EB4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opróżnione z zawartości (nie zawierające wewnątrz  innych odpadów)</w:t>
            </w:r>
          </w:p>
        </w:tc>
      </w:tr>
    </w:tbl>
    <w:p w14:paraId="42627B90" w14:textId="77777777" w:rsidR="0094178D" w:rsidRPr="00746C2B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2B0B8B" w14:textId="77777777" w:rsidR="0094178D" w:rsidRPr="00746C2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14:paraId="2966B13C" w14:textId="77777777" w:rsidR="0094178D" w:rsidRPr="00746C2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AA0730" w14:textId="77777777" w:rsidR="0094178D" w:rsidRPr="00683A25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14:paraId="0CE2A5B7" w14:textId="77777777" w:rsidR="00066A06" w:rsidRPr="00683A25" w:rsidRDefault="0094178D" w:rsidP="003D6C74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 terenie Gm</w:t>
      </w:r>
      <w:r w:rsidR="00C5534D">
        <w:rPr>
          <w:rFonts w:ascii="Times New Roman" w:hAnsi="Times New Roman" w:cs="Times New Roman"/>
          <w:sz w:val="24"/>
          <w:szCs w:val="24"/>
        </w:rPr>
        <w:t>iny Łubianka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Wszystkie odpady </w:t>
      </w:r>
      <w:r w:rsidR="00BD689D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746C2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3D6C74">
        <w:rPr>
          <w:rFonts w:ascii="Times New Roman" w:hAnsi="Times New Roman" w:cs="Times New Roman"/>
          <w:sz w:val="24"/>
          <w:szCs w:val="24"/>
        </w:rPr>
        <w:t>Zakładu Unieszkodliwiania Odpadów Komunalnych, ul. Kociewska 37/53, 87 – 100 Toruń.</w:t>
      </w:r>
    </w:p>
    <w:p w14:paraId="6DFC18D2" w14:textId="00740186" w:rsidR="00066A06" w:rsidRPr="00746C2B" w:rsidRDefault="006E02A1" w:rsidP="00C15F34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496C03">
        <w:rPr>
          <w:rFonts w:ascii="Times New Roman" w:hAnsi="Times New Roman" w:cs="Times New Roman"/>
          <w:sz w:val="24"/>
          <w:szCs w:val="24"/>
        </w:rPr>
        <w:t>20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r. nie re</w:t>
      </w:r>
      <w:r w:rsidR="00FE43F3">
        <w:rPr>
          <w:rFonts w:ascii="Times New Roman" w:hAnsi="Times New Roman" w:cs="Times New Roman"/>
          <w:sz w:val="24"/>
          <w:szCs w:val="24"/>
        </w:rPr>
        <w:t>alizowano żadn</w:t>
      </w:r>
      <w:r w:rsidR="002B2AAD">
        <w:rPr>
          <w:rFonts w:ascii="Times New Roman" w:hAnsi="Times New Roman" w:cs="Times New Roman"/>
          <w:sz w:val="24"/>
          <w:szCs w:val="24"/>
        </w:rPr>
        <w:t>ych inwestycji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związanych z gospodarowaniem odpadami komunalnymi.</w:t>
      </w:r>
    </w:p>
    <w:p w14:paraId="7B512B18" w14:textId="77777777" w:rsidR="00066A06" w:rsidRPr="00B30A43" w:rsidRDefault="0010166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43">
        <w:rPr>
          <w:rFonts w:ascii="Times New Roman" w:hAnsi="Times New Roman" w:cs="Times New Roman"/>
          <w:b/>
          <w:sz w:val="24"/>
          <w:szCs w:val="24"/>
        </w:rPr>
        <w:t>Ogólna charakterystyka Gminy Łubianka w kontekście odbioru i zagospodarowania odpadów:</w:t>
      </w:r>
    </w:p>
    <w:p w14:paraId="73EF2CD4" w14:textId="77777777" w:rsidR="00101667" w:rsidRPr="00B30A43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7BD9F" w14:textId="15D4295B" w:rsidR="00C15F34" w:rsidRPr="005B40E1" w:rsidRDefault="00C15F34" w:rsidP="004038C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 xml:space="preserve">Liczba mieszkańców – </w:t>
      </w:r>
      <w:r w:rsidR="00496C03" w:rsidRPr="00496C03">
        <w:rPr>
          <w:rFonts w:ascii="Times New Roman" w:hAnsi="Times New Roman" w:cs="Times New Roman"/>
          <w:color w:val="000000" w:themeColor="text1"/>
          <w:sz w:val="24"/>
          <w:szCs w:val="24"/>
        </w:rPr>
        <w:t>7419</w:t>
      </w:r>
      <w:r w:rsidR="00B82B00" w:rsidRPr="00496C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6C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>Liczba gospodarstw domowych</w:t>
      </w:r>
      <w:r w:rsidR="004038CC"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objętych systemem zbierania odpadów komunalnych</w:t>
      </w:r>
      <w:r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4038CC"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– </w:t>
      </w:r>
      <w:r w:rsidR="005E1CC7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2016</w:t>
      </w:r>
      <w:r w:rsidR="00B82B00" w:rsidRPr="005B40E1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.</w:t>
      </w:r>
    </w:p>
    <w:p w14:paraId="0D52594D" w14:textId="77777777" w:rsidR="00101667" w:rsidRPr="00B82B00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89EF7" w14:textId="77777777" w:rsidR="00101667" w:rsidRP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az miejscowości: Bierzgłowo, Słomowo, Biskupice, Brąchnowo, Dębiny, Łubianka, Pigża, Leszcz, Przeczno, Warszewice, Wybcz, Wybczyk, Wymysłowo, Zamek Bierzgłowski.</w:t>
      </w:r>
    </w:p>
    <w:p w14:paraId="363721DA" w14:textId="77777777" w:rsidR="00101667" w:rsidRPr="00240812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A83E7" w14:textId="77777777" w:rsidR="00066A06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14:paraId="204341B6" w14:textId="3354D1DC" w:rsidR="0049075C" w:rsidRDefault="0049075C" w:rsidP="002630A1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07D7A">
        <w:rPr>
          <w:rFonts w:ascii="Times New Roman" w:hAnsi="Times New Roman" w:cs="Times New Roman"/>
          <w:sz w:val="24"/>
          <w:szCs w:val="24"/>
        </w:rPr>
        <w:t>Na tere</w:t>
      </w:r>
      <w:r w:rsidR="006E02A1">
        <w:rPr>
          <w:rFonts w:ascii="Times New Roman" w:hAnsi="Times New Roman" w:cs="Times New Roman"/>
          <w:sz w:val="24"/>
          <w:szCs w:val="24"/>
        </w:rPr>
        <w:t>nie gminy Łubianka do końca 20</w:t>
      </w:r>
      <w:r w:rsidR="006E4EAF">
        <w:rPr>
          <w:rFonts w:ascii="Times New Roman" w:hAnsi="Times New Roman" w:cs="Times New Roman"/>
          <w:sz w:val="24"/>
          <w:szCs w:val="24"/>
        </w:rPr>
        <w:t>20</w:t>
      </w:r>
      <w:r w:rsidRPr="00C07D7A">
        <w:rPr>
          <w:rFonts w:ascii="Times New Roman" w:hAnsi="Times New Roman" w:cs="Times New Roman"/>
          <w:sz w:val="24"/>
          <w:szCs w:val="24"/>
        </w:rPr>
        <w:t xml:space="preserve"> roku nie odnotowano konieczności wydania przez Wójta Gminy Łubianka decyzji administ</w:t>
      </w:r>
      <w:r w:rsidR="00774B2D">
        <w:rPr>
          <w:rFonts w:ascii="Times New Roman" w:hAnsi="Times New Roman" w:cs="Times New Roman"/>
          <w:sz w:val="24"/>
          <w:szCs w:val="24"/>
        </w:rPr>
        <w:t>r</w:t>
      </w:r>
      <w:r w:rsidRPr="00C07D7A">
        <w:rPr>
          <w:rFonts w:ascii="Times New Roman" w:hAnsi="Times New Roman" w:cs="Times New Roman"/>
          <w:sz w:val="24"/>
          <w:szCs w:val="24"/>
        </w:rPr>
        <w:t xml:space="preserve">acyjnej wobec właścicieli nieruchomości, którzy nie zawarli umowy,  o której </w:t>
      </w:r>
      <w:r w:rsidR="00C07D7A">
        <w:rPr>
          <w:rFonts w:ascii="Times New Roman" w:hAnsi="Times New Roman" w:cs="Times New Roman"/>
          <w:sz w:val="24"/>
          <w:szCs w:val="24"/>
        </w:rPr>
        <w:t>mowa w art. 6 ust.1 ustawy o utrzymaniu czystości i porządku w gminach. W wyniku przeprowadzonych kontroli przez Straż Gminną oraz stosownych pouczeń właściciele nieruchomości zawarli brakujące umowy.</w:t>
      </w:r>
    </w:p>
    <w:p w14:paraId="4F3CA248" w14:textId="77777777" w:rsidR="00033430" w:rsidRDefault="00033430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2A82B7" w14:textId="77777777" w:rsidR="00323FB7" w:rsidRPr="00037099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99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14:paraId="4DE58929" w14:textId="269B4E28" w:rsidR="00545A3F" w:rsidRPr="00B30A43" w:rsidRDefault="006E02A1" w:rsidP="002630A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>W 20</w:t>
      </w:r>
      <w:r w:rsidR="00496C03">
        <w:rPr>
          <w:rFonts w:ascii="Times New Roman" w:hAnsi="Times New Roman" w:cs="Times New Roman"/>
          <w:sz w:val="24"/>
          <w:szCs w:val="24"/>
        </w:rPr>
        <w:t>20</w:t>
      </w:r>
      <w:r w:rsidR="003A1D46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323FB7" w:rsidRPr="00B30A43">
        <w:rPr>
          <w:rFonts w:ascii="Times New Roman" w:hAnsi="Times New Roman" w:cs="Times New Roman"/>
          <w:sz w:val="24"/>
          <w:szCs w:val="24"/>
        </w:rPr>
        <w:t xml:space="preserve">r. </w:t>
      </w:r>
      <w:r w:rsidR="00982240" w:rsidRPr="00B30A43">
        <w:rPr>
          <w:rFonts w:ascii="Times New Roman" w:hAnsi="Times New Roman" w:cs="Times New Roman"/>
          <w:sz w:val="24"/>
          <w:szCs w:val="24"/>
        </w:rPr>
        <w:t>odebrano</w:t>
      </w:r>
      <w:r w:rsidR="006F4412" w:rsidRPr="00B30A43">
        <w:rPr>
          <w:rFonts w:ascii="Times New Roman" w:hAnsi="Times New Roman" w:cs="Times New Roman"/>
          <w:sz w:val="24"/>
          <w:szCs w:val="24"/>
        </w:rPr>
        <w:t xml:space="preserve"> łąc</w:t>
      </w:r>
      <w:r w:rsidR="00982240" w:rsidRPr="00B30A43">
        <w:rPr>
          <w:rFonts w:ascii="Times New Roman" w:hAnsi="Times New Roman" w:cs="Times New Roman"/>
          <w:sz w:val="24"/>
          <w:szCs w:val="24"/>
        </w:rPr>
        <w:t>znie z terenu Gminy Łubianka</w:t>
      </w:r>
      <w:r w:rsidR="00545A3F" w:rsidRPr="00B30A43">
        <w:rPr>
          <w:rFonts w:ascii="Times New Roman" w:hAnsi="Times New Roman" w:cs="Times New Roman"/>
          <w:sz w:val="24"/>
          <w:szCs w:val="24"/>
        </w:rPr>
        <w:t>:</w:t>
      </w:r>
      <w:r w:rsidR="004E2AB9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BCC32" w14:textId="4DB13482" w:rsidR="00545A3F" w:rsidRPr="00B30A43" w:rsidRDefault="00DA162F" w:rsidP="00F93E7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1682,09</w:t>
      </w:r>
      <w:r w:rsidR="00856D99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</w:t>
      </w:r>
      <w:r w:rsidR="006A52DD" w:rsidRPr="00B30A43">
        <w:rPr>
          <w:rFonts w:ascii="Times New Roman" w:hAnsi="Times New Roman" w:cs="Times New Roman"/>
          <w:sz w:val="24"/>
          <w:szCs w:val="24"/>
        </w:rPr>
        <w:t>–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niesegregowanych (zmieszanych) odpadów komunalnych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5A65C" w14:textId="5F3254B9" w:rsidR="006F4412" w:rsidRDefault="00B30A43" w:rsidP="003651E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162F">
        <w:rPr>
          <w:rFonts w:ascii="Times New Roman" w:hAnsi="Times New Roman" w:cs="Times New Roman"/>
          <w:sz w:val="24"/>
          <w:szCs w:val="24"/>
        </w:rPr>
        <w:t xml:space="preserve"> </w:t>
      </w:r>
      <w:r w:rsidR="004D37E8">
        <w:rPr>
          <w:rFonts w:ascii="Times New Roman" w:hAnsi="Times New Roman" w:cs="Times New Roman"/>
          <w:sz w:val="24"/>
          <w:szCs w:val="24"/>
        </w:rPr>
        <w:t>1</w:t>
      </w:r>
      <w:r w:rsidR="00DA162F">
        <w:rPr>
          <w:rFonts w:ascii="Times New Roman" w:hAnsi="Times New Roman" w:cs="Times New Roman"/>
          <w:sz w:val="24"/>
          <w:szCs w:val="24"/>
        </w:rPr>
        <w:t>48,61</w:t>
      </w:r>
      <w:r w:rsidR="006A52DD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</w:t>
      </w:r>
      <w:r w:rsidR="006A52DD" w:rsidRPr="00B30A43">
        <w:rPr>
          <w:rFonts w:ascii="Times New Roman" w:hAnsi="Times New Roman" w:cs="Times New Roman"/>
          <w:sz w:val="24"/>
          <w:szCs w:val="24"/>
        </w:rPr>
        <w:t>–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o</w:t>
      </w:r>
      <w:r w:rsidR="00824762" w:rsidRPr="00B30A43">
        <w:rPr>
          <w:rFonts w:ascii="Times New Roman" w:hAnsi="Times New Roman" w:cs="Times New Roman"/>
          <w:sz w:val="24"/>
          <w:szCs w:val="24"/>
        </w:rPr>
        <w:t>pakowania ze szkła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2CAAC94F" w14:textId="28E92B47" w:rsidR="00DA162F" w:rsidRPr="00B30A43" w:rsidRDefault="00DA162F" w:rsidP="003651E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11,47 Mg - szkło</w:t>
      </w:r>
    </w:p>
    <w:p w14:paraId="48ABC534" w14:textId="68AD6616" w:rsidR="00545A3F" w:rsidRPr="00B30A43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 xml:space="preserve">    </w:t>
      </w:r>
      <w:r w:rsidR="004D37E8">
        <w:rPr>
          <w:rFonts w:ascii="Times New Roman" w:hAnsi="Times New Roman" w:cs="Times New Roman"/>
          <w:sz w:val="24"/>
          <w:szCs w:val="24"/>
        </w:rPr>
        <w:t xml:space="preserve">   </w:t>
      </w:r>
      <w:r w:rsidR="00DA162F">
        <w:rPr>
          <w:rFonts w:ascii="Times New Roman" w:hAnsi="Times New Roman" w:cs="Times New Roman"/>
          <w:sz w:val="24"/>
          <w:szCs w:val="24"/>
        </w:rPr>
        <w:t>27,9</w:t>
      </w:r>
      <w:r w:rsidR="00386F04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>Mg – odpady komunalne nie wymienione w innych podgrupach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539C5" w14:textId="03B252B3" w:rsidR="00BE2859" w:rsidRDefault="00B30A43" w:rsidP="002F6BA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7E8">
        <w:rPr>
          <w:rFonts w:ascii="Times New Roman" w:hAnsi="Times New Roman" w:cs="Times New Roman"/>
          <w:sz w:val="24"/>
          <w:szCs w:val="24"/>
        </w:rPr>
        <w:t xml:space="preserve">   1</w:t>
      </w:r>
      <w:r w:rsidR="00DA162F">
        <w:rPr>
          <w:rFonts w:ascii="Times New Roman" w:hAnsi="Times New Roman" w:cs="Times New Roman"/>
          <w:sz w:val="24"/>
          <w:szCs w:val="24"/>
        </w:rPr>
        <w:t>92,63</w:t>
      </w:r>
      <w:r w:rsidR="00386F04" w:rsidRPr="00B30A43">
        <w:rPr>
          <w:rFonts w:ascii="Times New Roman" w:hAnsi="Times New Roman" w:cs="Times New Roman"/>
          <w:sz w:val="24"/>
          <w:szCs w:val="24"/>
        </w:rPr>
        <w:t xml:space="preserve"> Mg - </w:t>
      </w:r>
      <w:r w:rsidR="00BE2859" w:rsidRPr="00B30A43">
        <w:rPr>
          <w:rFonts w:ascii="Times New Roman" w:hAnsi="Times New Roman" w:cs="Times New Roman"/>
          <w:sz w:val="24"/>
          <w:szCs w:val="24"/>
        </w:rPr>
        <w:t>o</w:t>
      </w:r>
      <w:r w:rsidR="00386F04" w:rsidRPr="00B30A43">
        <w:rPr>
          <w:rFonts w:ascii="Times New Roman" w:hAnsi="Times New Roman" w:cs="Times New Roman"/>
          <w:sz w:val="24"/>
          <w:szCs w:val="24"/>
        </w:rPr>
        <w:t>pakowania z tworzyw sztucznych</w:t>
      </w:r>
      <w:r w:rsidR="00BE2859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00F612B0" w14:textId="660F5390" w:rsidR="00BE2859" w:rsidRPr="00DA162F" w:rsidRDefault="00DA162F" w:rsidP="00DA162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5,34 Mg- tworzywa sztuczne</w:t>
      </w:r>
    </w:p>
    <w:p w14:paraId="7B3799E3" w14:textId="1EF72499" w:rsidR="00BE2859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162F">
        <w:rPr>
          <w:rFonts w:ascii="Times New Roman" w:hAnsi="Times New Roman" w:cs="Times New Roman"/>
          <w:sz w:val="24"/>
          <w:szCs w:val="24"/>
        </w:rPr>
        <w:t>59,34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odpady z papieru i tektury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725FEEF3" w14:textId="28881F9D" w:rsidR="002F6BAC" w:rsidRPr="00B30A43" w:rsidRDefault="002F6BAC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162F">
        <w:rPr>
          <w:rFonts w:ascii="Times New Roman" w:hAnsi="Times New Roman" w:cs="Times New Roman"/>
          <w:sz w:val="24"/>
          <w:szCs w:val="24"/>
        </w:rPr>
        <w:t>4,56</w:t>
      </w:r>
      <w:r>
        <w:rPr>
          <w:rFonts w:ascii="Times New Roman" w:hAnsi="Times New Roman" w:cs="Times New Roman"/>
          <w:sz w:val="24"/>
          <w:szCs w:val="24"/>
        </w:rPr>
        <w:t xml:space="preserve"> Mg – opakowania z papieru i tektury,</w:t>
      </w:r>
    </w:p>
    <w:p w14:paraId="1F17A343" w14:textId="3EEA55FF" w:rsidR="00BE2859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162F">
        <w:rPr>
          <w:rFonts w:ascii="Times New Roman" w:hAnsi="Times New Roman" w:cs="Times New Roman"/>
          <w:sz w:val="24"/>
          <w:szCs w:val="24"/>
        </w:rPr>
        <w:t>200,75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odpady kuchenne ulegające biodegradacji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3FF084C7" w14:textId="0C48E1EC" w:rsidR="002F6BAC" w:rsidRPr="00B30A43" w:rsidRDefault="002F6BAC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162F">
        <w:rPr>
          <w:rFonts w:ascii="Times New Roman" w:hAnsi="Times New Roman" w:cs="Times New Roman"/>
          <w:sz w:val="24"/>
          <w:szCs w:val="24"/>
        </w:rPr>
        <w:t>16,96</w:t>
      </w:r>
      <w:r>
        <w:rPr>
          <w:rFonts w:ascii="Times New Roman" w:hAnsi="Times New Roman" w:cs="Times New Roman"/>
          <w:sz w:val="24"/>
          <w:szCs w:val="24"/>
        </w:rPr>
        <w:t xml:space="preserve"> Mg – odpady ulegające biodegradacji,</w:t>
      </w:r>
    </w:p>
    <w:p w14:paraId="257FEE54" w14:textId="55202229" w:rsidR="004D45A4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989">
        <w:rPr>
          <w:rFonts w:ascii="Times New Roman" w:hAnsi="Times New Roman" w:cs="Times New Roman"/>
          <w:sz w:val="24"/>
          <w:szCs w:val="24"/>
        </w:rPr>
        <w:t xml:space="preserve">      93,67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zmieszane odpady z budowy, remontów i demontażu inne niż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F01DA" w14:textId="0D3212A2" w:rsidR="00BE2859" w:rsidRPr="00B30A43" w:rsidRDefault="004D45A4" w:rsidP="004D45A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wymienione w 17 09 01, 17 09 02 i 17 09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4E56F118" w14:textId="70342334"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989">
        <w:rPr>
          <w:rFonts w:ascii="Times New Roman" w:hAnsi="Times New Roman" w:cs="Times New Roman"/>
          <w:sz w:val="24"/>
          <w:szCs w:val="24"/>
        </w:rPr>
        <w:t>16,93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zużyte </w:t>
      </w:r>
      <w:r w:rsidR="002F6BAC">
        <w:rPr>
          <w:rFonts w:ascii="Times New Roman" w:hAnsi="Times New Roman" w:cs="Times New Roman"/>
          <w:sz w:val="24"/>
          <w:szCs w:val="24"/>
        </w:rPr>
        <w:t>opony</w:t>
      </w:r>
    </w:p>
    <w:p w14:paraId="786C0AF2" w14:textId="549D2555"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A4">
        <w:rPr>
          <w:rFonts w:ascii="Times New Roman" w:hAnsi="Times New Roman" w:cs="Times New Roman"/>
          <w:sz w:val="24"/>
          <w:szCs w:val="24"/>
        </w:rPr>
        <w:t xml:space="preserve">  </w:t>
      </w:r>
      <w:r w:rsidR="00547989">
        <w:rPr>
          <w:rFonts w:ascii="Times New Roman" w:hAnsi="Times New Roman" w:cs="Times New Roman"/>
          <w:sz w:val="24"/>
          <w:szCs w:val="24"/>
        </w:rPr>
        <w:t xml:space="preserve">    76,58 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Mg - </w:t>
      </w:r>
      <w:r w:rsidR="001057ED" w:rsidRPr="00B30A43">
        <w:rPr>
          <w:rFonts w:ascii="Times New Roman" w:hAnsi="Times New Roman" w:cs="Times New Roman"/>
          <w:sz w:val="24"/>
          <w:szCs w:val="24"/>
        </w:rPr>
        <w:t>o</w:t>
      </w:r>
      <w:r w:rsidR="00BE2859" w:rsidRPr="00B30A43">
        <w:rPr>
          <w:rFonts w:ascii="Times New Roman" w:hAnsi="Times New Roman" w:cs="Times New Roman"/>
          <w:sz w:val="24"/>
          <w:szCs w:val="24"/>
        </w:rPr>
        <w:t>dpady wielkogabarytowe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439C5275" w14:textId="25B2116E" w:rsidR="004D45A4" w:rsidRDefault="00B30A43" w:rsidP="004D45A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7989">
        <w:rPr>
          <w:rFonts w:ascii="Times New Roman" w:hAnsi="Times New Roman" w:cs="Times New Roman"/>
          <w:sz w:val="24"/>
          <w:szCs w:val="24"/>
        </w:rPr>
        <w:t xml:space="preserve">    2,93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Mg -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9047709"/>
      <w:r w:rsidR="00BE2859" w:rsidRPr="00B30A43">
        <w:rPr>
          <w:rFonts w:ascii="Times New Roman" w:hAnsi="Times New Roman" w:cs="Times New Roman"/>
          <w:sz w:val="24"/>
          <w:szCs w:val="24"/>
        </w:rPr>
        <w:t xml:space="preserve">Zużyte urządzenia elektryczne i elektroniczne inne niż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CCEF6" w14:textId="0CCEBBE3" w:rsidR="00BE2859" w:rsidRDefault="004D45A4" w:rsidP="004D45A4">
      <w:pPr>
        <w:pStyle w:val="Akapitzlist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wymienione w 20 01 21, 20 01 23 </w:t>
      </w:r>
      <w:bookmarkEnd w:id="0"/>
      <w:r w:rsidR="00BE2859" w:rsidRPr="00B30A43">
        <w:rPr>
          <w:rFonts w:ascii="Times New Roman" w:hAnsi="Times New Roman" w:cs="Times New Roman"/>
          <w:sz w:val="24"/>
          <w:szCs w:val="24"/>
        </w:rPr>
        <w:t>i 20 01 35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0BD8F442" w14:textId="0E391C30" w:rsidR="004D45A4" w:rsidRDefault="004D45A4" w:rsidP="004D45A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7989">
        <w:rPr>
          <w:rFonts w:ascii="Times New Roman" w:hAnsi="Times New Roman" w:cs="Times New Roman"/>
          <w:sz w:val="24"/>
          <w:szCs w:val="24"/>
        </w:rPr>
        <w:t>3,374</w:t>
      </w:r>
      <w:r>
        <w:rPr>
          <w:rFonts w:ascii="Times New Roman" w:hAnsi="Times New Roman" w:cs="Times New Roman"/>
          <w:sz w:val="24"/>
          <w:szCs w:val="24"/>
        </w:rPr>
        <w:t xml:space="preserve"> Mg - </w:t>
      </w:r>
      <w:r w:rsidRPr="00B30A43">
        <w:rPr>
          <w:rFonts w:ascii="Times New Roman" w:hAnsi="Times New Roman" w:cs="Times New Roman"/>
          <w:sz w:val="24"/>
          <w:szCs w:val="24"/>
        </w:rPr>
        <w:t xml:space="preserve">Zużyte urządzenia elektryczne i elektroniczne inne niż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8714F" w14:textId="77777777" w:rsidR="004D45A4" w:rsidRDefault="004D45A4" w:rsidP="004D45A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0A43">
        <w:rPr>
          <w:rFonts w:ascii="Times New Roman" w:hAnsi="Times New Roman" w:cs="Times New Roman"/>
          <w:sz w:val="24"/>
          <w:szCs w:val="24"/>
        </w:rPr>
        <w:t>wymienione w 20 01 21, 20 01 23</w:t>
      </w:r>
      <w:r>
        <w:rPr>
          <w:rFonts w:ascii="Times New Roman" w:hAnsi="Times New Roman" w:cs="Times New Roman"/>
          <w:sz w:val="24"/>
          <w:szCs w:val="24"/>
        </w:rPr>
        <w:t xml:space="preserve"> zawierające niebezpieczne </w:t>
      </w:r>
    </w:p>
    <w:p w14:paraId="1CD33D8C" w14:textId="619C090F" w:rsidR="00547989" w:rsidRDefault="004D45A4" w:rsidP="00547989">
      <w:pPr>
        <w:pStyle w:val="Akapitzlist"/>
        <w:spacing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45A4">
        <w:rPr>
          <w:rFonts w:ascii="Times New Roman" w:hAnsi="Times New Roman" w:cs="Times New Roman"/>
          <w:sz w:val="24"/>
          <w:szCs w:val="24"/>
        </w:rPr>
        <w:t>składniki</w:t>
      </w:r>
    </w:p>
    <w:p w14:paraId="3D2F6F00" w14:textId="10D3BC6F" w:rsidR="00547989" w:rsidRPr="00547989" w:rsidRDefault="00547989" w:rsidP="00547989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0,521 Mg – urządzenia zawierające freon</w:t>
      </w:r>
    </w:p>
    <w:p w14:paraId="51BF2F50" w14:textId="0501D492" w:rsidR="001057ED" w:rsidRPr="004D45A4" w:rsidRDefault="00B30A43" w:rsidP="004D45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7989">
        <w:rPr>
          <w:rFonts w:ascii="Times New Roman" w:hAnsi="Times New Roman" w:cs="Times New Roman"/>
          <w:sz w:val="24"/>
          <w:szCs w:val="24"/>
        </w:rPr>
        <w:t xml:space="preserve">  3,74</w:t>
      </w:r>
      <w:r w:rsidR="001057ED" w:rsidRPr="00B30A43">
        <w:rPr>
          <w:rFonts w:ascii="Times New Roman" w:hAnsi="Times New Roman" w:cs="Times New Roman"/>
          <w:sz w:val="24"/>
          <w:szCs w:val="24"/>
        </w:rPr>
        <w:t xml:space="preserve"> Mg - odzież i tekstylia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2E86EA94" w14:textId="348C9E42" w:rsidR="00CA0451" w:rsidRPr="00CA0451" w:rsidRDefault="00CA0451" w:rsidP="00B6277D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451">
        <w:rPr>
          <w:rFonts w:ascii="Times New Roman" w:eastAsia="Calibri" w:hAnsi="Times New Roman" w:cs="Times New Roman"/>
          <w:sz w:val="24"/>
          <w:szCs w:val="24"/>
          <w:lang w:eastAsia="en-US"/>
        </w:rPr>
        <w:t>Poziomy recyklingu osiągnięte przez Gminę Łubianka w 20</w:t>
      </w:r>
      <w:r w:rsidR="00496C03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B62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roku:</w:t>
      </w:r>
    </w:p>
    <w:p w14:paraId="08E1F36E" w14:textId="77777777" w:rsidR="00CA0451" w:rsidRP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>poziom ograniczenia masy odpadów komunalnych ulegających biodegradacji:   0%</w:t>
      </w:r>
    </w:p>
    <w:p w14:paraId="5F447742" w14:textId="0214BFB5" w:rsidR="00CA0451" w:rsidRP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poziom recyklingu przygotowanie do ponownego użycia następujących frakcji odpadów komunalnych: papieru, szkła, metali, tworzyw sztucznych: </w:t>
      </w:r>
      <w:r w:rsidR="00793EC6">
        <w:rPr>
          <w:rFonts w:ascii="Times New Roman" w:eastAsia="Times New Roman" w:hAnsi="Times New Roman" w:cs="Times New Roman"/>
          <w:sz w:val="24"/>
          <w:szCs w:val="24"/>
        </w:rPr>
        <w:t>30,</w:t>
      </w:r>
      <w:r w:rsidR="00496C0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  %</w:t>
      </w:r>
    </w:p>
    <w:p w14:paraId="60A016EF" w14:textId="13599028" w:rsid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poziom recyklingu i przygotowania do ponownego użycia odpadów budowlanych i rozbiórkowych:  </w:t>
      </w:r>
      <w:r w:rsidR="00793E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496C03">
        <w:rPr>
          <w:rFonts w:ascii="Times New Roman" w:eastAsia="Times New Roman" w:hAnsi="Times New Roman" w:cs="Times New Roman"/>
          <w:sz w:val="24"/>
          <w:szCs w:val="24"/>
        </w:rPr>
        <w:t>7,19</w:t>
      </w: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14:paraId="18BF7429" w14:textId="77777777" w:rsidR="005B40E1" w:rsidRPr="00CA0451" w:rsidRDefault="005B40E1" w:rsidP="005B40E1">
      <w:pPr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084BE" w14:textId="77777777" w:rsidR="005E1CC7" w:rsidRPr="00AE04CE" w:rsidRDefault="005E1CC7" w:rsidP="005E1CC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 odpadami komunalnymi w 2020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51612E23" w14:textId="77777777" w:rsidR="005E1CC7" w:rsidRPr="00AE04CE" w:rsidRDefault="005E1CC7" w:rsidP="005E1CC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33C8A3" w14:textId="77777777" w:rsidR="005E1CC7" w:rsidRPr="00AE04CE" w:rsidRDefault="005E1CC7" w:rsidP="005E1CC7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>
        <w:rPr>
          <w:rFonts w:ascii="Times New Roman" w:hAnsi="Times New Roman" w:cs="Times New Roman"/>
          <w:sz w:val="24"/>
          <w:szCs w:val="24"/>
        </w:rPr>
        <w:t>odpadami komunalnymi:</w:t>
      </w:r>
      <w:r>
        <w:rPr>
          <w:rFonts w:ascii="Times New Roman" w:hAnsi="Times New Roman" w:cs="Times New Roman"/>
          <w:sz w:val="24"/>
          <w:szCs w:val="24"/>
        </w:rPr>
        <w:tab/>
        <w:t>903 211,33 zł</w:t>
      </w:r>
    </w:p>
    <w:p w14:paraId="15A4D97A" w14:textId="77777777" w:rsidR="005E1CC7" w:rsidRPr="00AE04CE" w:rsidRDefault="005E1CC7" w:rsidP="005E1CC7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Zaległości </w:t>
      </w:r>
      <w:r>
        <w:rPr>
          <w:rFonts w:ascii="Times New Roman" w:hAnsi="Times New Roman" w:cs="Times New Roman"/>
          <w:sz w:val="24"/>
          <w:szCs w:val="24"/>
        </w:rPr>
        <w:t>na dzień 31.12.2020 r</w:t>
      </w:r>
      <w:r>
        <w:rPr>
          <w:rFonts w:ascii="Times New Roman" w:hAnsi="Times New Roman" w:cs="Times New Roman"/>
          <w:sz w:val="24"/>
          <w:szCs w:val="24"/>
        </w:rPr>
        <w:tab/>
        <w:t>190 960,66 zł</w:t>
      </w:r>
    </w:p>
    <w:p w14:paraId="7037E300" w14:textId="77777777" w:rsidR="005E1CC7" w:rsidRPr="00AE04CE" w:rsidRDefault="005E1CC7" w:rsidP="005E1CC7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Nadpłaty na </w:t>
      </w:r>
      <w:r>
        <w:rPr>
          <w:rFonts w:ascii="Times New Roman" w:hAnsi="Times New Roman" w:cs="Times New Roman"/>
          <w:sz w:val="24"/>
          <w:szCs w:val="24"/>
        </w:rPr>
        <w:t>dzień 31.12.2020 r.</w:t>
      </w:r>
      <w:r>
        <w:rPr>
          <w:rFonts w:ascii="Times New Roman" w:hAnsi="Times New Roman" w:cs="Times New Roman"/>
          <w:sz w:val="24"/>
          <w:szCs w:val="24"/>
        </w:rPr>
        <w:tab/>
        <w:t>13 227,40 zł</w:t>
      </w:r>
    </w:p>
    <w:p w14:paraId="2B0C745B" w14:textId="77777777" w:rsidR="005E1CC7" w:rsidRPr="00AE04CE" w:rsidRDefault="005E1CC7" w:rsidP="005E1CC7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Należności z tytułu opłat za gospodarowanie o</w:t>
      </w:r>
      <w:r>
        <w:rPr>
          <w:rFonts w:ascii="Times New Roman" w:hAnsi="Times New Roman" w:cs="Times New Roman"/>
          <w:sz w:val="24"/>
          <w:szCs w:val="24"/>
        </w:rPr>
        <w:t xml:space="preserve">dpadami komunalnymi: </w:t>
      </w:r>
      <w:r>
        <w:rPr>
          <w:rFonts w:ascii="Times New Roman" w:hAnsi="Times New Roman" w:cs="Times New Roman"/>
          <w:sz w:val="24"/>
          <w:szCs w:val="24"/>
        </w:rPr>
        <w:tab/>
        <w:t>1 081 831,19 zł</w:t>
      </w:r>
    </w:p>
    <w:p w14:paraId="17D89C8E" w14:textId="77777777" w:rsidR="005E1CC7" w:rsidRPr="00AE04CE" w:rsidRDefault="005E1CC7" w:rsidP="005E1C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Koszty obsługi systemu w 2020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6BFAB0BA" w14:textId="77777777" w:rsidR="005E1CC7" w:rsidRPr="00AE04CE" w:rsidRDefault="005E1CC7" w:rsidP="005E1CC7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3. Odbiór i zagospodarowanie odpad</w:t>
      </w:r>
      <w:r>
        <w:rPr>
          <w:rFonts w:ascii="Times New Roman" w:hAnsi="Times New Roman" w:cs="Times New Roman"/>
          <w:sz w:val="24"/>
          <w:szCs w:val="24"/>
        </w:rPr>
        <w:t>ów komunalnych: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915 505,37</w:t>
      </w:r>
      <w:r w:rsidRPr="00AE04C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B5AB1CE" w14:textId="77777777" w:rsidR="005E1CC7" w:rsidRPr="00AE04CE" w:rsidRDefault="005E1CC7" w:rsidP="005E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04CE">
        <w:rPr>
          <w:rFonts w:ascii="Times New Roman" w:hAnsi="Times New Roman" w:cs="Times New Roman"/>
          <w:sz w:val="24"/>
          <w:szCs w:val="24"/>
        </w:rPr>
        <w:t>. Koszty adm</w:t>
      </w:r>
      <w:r>
        <w:rPr>
          <w:rFonts w:ascii="Times New Roman" w:hAnsi="Times New Roman" w:cs="Times New Roman"/>
          <w:sz w:val="24"/>
          <w:szCs w:val="24"/>
        </w:rPr>
        <w:t xml:space="preserve">inistracyjne:          </w:t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83 643,20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14:paraId="3163E468" w14:textId="77777777" w:rsidR="005E1CC7" w:rsidRPr="00AE04CE" w:rsidRDefault="005E1CC7" w:rsidP="005E1CC7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  <w:t>w tym:</w:t>
      </w:r>
    </w:p>
    <w:p w14:paraId="603E48F0" w14:textId="77777777" w:rsidR="005E1CC7" w:rsidRPr="00AE04CE" w:rsidRDefault="005E1CC7" w:rsidP="005E1CC7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lastRenderedPageBreak/>
        <w:t>wynagrodzenia pracowników  (wraz z pochodnymi)</w:t>
      </w:r>
    </w:p>
    <w:p w14:paraId="50811340" w14:textId="77777777" w:rsidR="005E1CC7" w:rsidRPr="00AE04CE" w:rsidRDefault="005E1CC7" w:rsidP="005E1CC7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szkolenia pracowników</w:t>
      </w:r>
    </w:p>
    <w:p w14:paraId="02CC65F4" w14:textId="77777777" w:rsidR="005E1CC7" w:rsidRPr="00AE04CE" w:rsidRDefault="005E1CC7" w:rsidP="005E1CC7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program komputerowy</w:t>
      </w:r>
    </w:p>
    <w:p w14:paraId="76700419" w14:textId="77777777" w:rsidR="005E1CC7" w:rsidRPr="00AE04CE" w:rsidRDefault="005E1CC7" w:rsidP="005E1CC7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koszty eksploatacyjne ( materiały biurowe, tonery, energia, gaz, woda, śmieci, lex, bip, akcesoria komputerowe, obsługa prawna, telefony, pozostałe usługi)</w:t>
      </w:r>
    </w:p>
    <w:p w14:paraId="7344CB8D" w14:textId="77777777" w:rsidR="005B40E1" w:rsidRDefault="005B40E1" w:rsidP="005E1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9CC79B" w14:textId="77777777" w:rsidR="00EC7F66" w:rsidRPr="00982240" w:rsidRDefault="00EC7F66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0A1FDB" w14:textId="1E254DAE" w:rsidR="00C75738" w:rsidRPr="00982240" w:rsidRDefault="008073A3" w:rsidP="009822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Nie stwierdza się obecnie braku możliwości technicznych dla poprawnego funkcjonowania systemu gospodarowania odpadami komunal</w:t>
      </w:r>
      <w:r w:rsidR="000258EA">
        <w:rPr>
          <w:rFonts w:ascii="Times New Roman" w:hAnsi="Times New Roman" w:cs="Times New Roman"/>
          <w:sz w:val="24"/>
          <w:szCs w:val="24"/>
        </w:rPr>
        <w:t>nymi na terenie gminy Łubianka.</w:t>
      </w:r>
      <w:r w:rsidR="00EC7F66" w:rsidRPr="00EC7F66">
        <w:t xml:space="preserve"> </w:t>
      </w:r>
    </w:p>
    <w:p w14:paraId="14750F5E" w14:textId="77777777" w:rsidR="008073A3" w:rsidRPr="00982240" w:rsidRDefault="008073A3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Priorytetowym zadaniem dla gminy Łubianka na lata następne jest dalsze uświadamianie mieszkańców gminy w zakresie gospodarki odpadami komunalnymi w celu ograniczenia ilości wytwarzanych odpadów komunalnych oraz racjonalnego sortowania odpadów komunalnych w celu osiągnięcia poziomów odzysku i recyklingu odpadów.</w:t>
      </w:r>
    </w:p>
    <w:p w14:paraId="69DB57E5" w14:textId="38187AA1" w:rsidR="00C75738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5738" w:rsidRPr="00746C2B" w:rsidSect="000674D2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6ABD" w14:textId="77777777" w:rsidR="0008415A" w:rsidRDefault="0008415A" w:rsidP="003C628B">
      <w:pPr>
        <w:spacing w:after="0" w:line="240" w:lineRule="auto"/>
      </w:pPr>
      <w:r>
        <w:separator/>
      </w:r>
    </w:p>
  </w:endnote>
  <w:endnote w:type="continuationSeparator" w:id="0">
    <w:p w14:paraId="3BF907B1" w14:textId="77777777" w:rsidR="0008415A" w:rsidRDefault="0008415A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96298752"/>
      <w:docPartObj>
        <w:docPartGallery w:val="Page Numbers (Bottom of Page)"/>
        <w:docPartUnique/>
      </w:docPartObj>
    </w:sdtPr>
    <w:sdtContent>
      <w:p w14:paraId="3990ABDA" w14:textId="77777777" w:rsidR="00B30A43" w:rsidRDefault="00B30A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E471B6" w:rsidRPr="00E471B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E1D96B2" w14:textId="77777777" w:rsidR="003C628B" w:rsidRDefault="003C6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0E2D" w14:textId="77777777" w:rsidR="0008415A" w:rsidRDefault="0008415A" w:rsidP="003C628B">
      <w:pPr>
        <w:spacing w:after="0" w:line="240" w:lineRule="auto"/>
      </w:pPr>
      <w:r>
        <w:separator/>
      </w:r>
    </w:p>
  </w:footnote>
  <w:footnote w:type="continuationSeparator" w:id="0">
    <w:p w14:paraId="7793A0D9" w14:textId="77777777" w:rsidR="0008415A" w:rsidRDefault="0008415A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630C69"/>
    <w:multiLevelType w:val="hybridMultilevel"/>
    <w:tmpl w:val="CF30FD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F6C85"/>
    <w:multiLevelType w:val="multilevel"/>
    <w:tmpl w:val="14A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F7387C"/>
    <w:multiLevelType w:val="multilevel"/>
    <w:tmpl w:val="337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15C49"/>
    <w:multiLevelType w:val="multilevel"/>
    <w:tmpl w:val="3F06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E41D6"/>
    <w:multiLevelType w:val="hybridMultilevel"/>
    <w:tmpl w:val="6BEA698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708C1"/>
    <w:multiLevelType w:val="hybridMultilevel"/>
    <w:tmpl w:val="F072D208"/>
    <w:lvl w:ilvl="0" w:tplc="5BA8D6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CC105C"/>
    <w:multiLevelType w:val="multilevel"/>
    <w:tmpl w:val="9A2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31242">
    <w:abstractNumId w:val="8"/>
  </w:num>
  <w:num w:numId="2" w16cid:durableId="1454054232">
    <w:abstractNumId w:val="18"/>
  </w:num>
  <w:num w:numId="3" w16cid:durableId="132405788">
    <w:abstractNumId w:val="21"/>
  </w:num>
  <w:num w:numId="4" w16cid:durableId="1290865183">
    <w:abstractNumId w:val="20"/>
  </w:num>
  <w:num w:numId="5" w16cid:durableId="1069889887">
    <w:abstractNumId w:val="14"/>
  </w:num>
  <w:num w:numId="6" w16cid:durableId="49774541">
    <w:abstractNumId w:val="17"/>
  </w:num>
  <w:num w:numId="7" w16cid:durableId="1389379883">
    <w:abstractNumId w:val="23"/>
  </w:num>
  <w:num w:numId="8" w16cid:durableId="1260403852">
    <w:abstractNumId w:val="12"/>
  </w:num>
  <w:num w:numId="9" w16cid:durableId="1726293701">
    <w:abstractNumId w:val="0"/>
  </w:num>
  <w:num w:numId="10" w16cid:durableId="743331431">
    <w:abstractNumId w:val="1"/>
  </w:num>
  <w:num w:numId="11" w16cid:durableId="1701319390">
    <w:abstractNumId w:val="2"/>
  </w:num>
  <w:num w:numId="12" w16cid:durableId="2070883003">
    <w:abstractNumId w:val="3"/>
  </w:num>
  <w:num w:numId="13" w16cid:durableId="106049696">
    <w:abstractNumId w:val="4"/>
  </w:num>
  <w:num w:numId="14" w16cid:durableId="1913349218">
    <w:abstractNumId w:val="5"/>
  </w:num>
  <w:num w:numId="15" w16cid:durableId="905264258">
    <w:abstractNumId w:val="6"/>
  </w:num>
  <w:num w:numId="16" w16cid:durableId="1164517257">
    <w:abstractNumId w:val="13"/>
  </w:num>
  <w:num w:numId="17" w16cid:durableId="117917536">
    <w:abstractNumId w:val="25"/>
  </w:num>
  <w:num w:numId="18" w16cid:durableId="967473385">
    <w:abstractNumId w:val="16"/>
  </w:num>
  <w:num w:numId="19" w16cid:durableId="1270504505">
    <w:abstractNumId w:val="19"/>
  </w:num>
  <w:num w:numId="20" w16cid:durableId="1195654000">
    <w:abstractNumId w:val="15"/>
  </w:num>
  <w:num w:numId="21" w16cid:durableId="1549954114">
    <w:abstractNumId w:val="22"/>
  </w:num>
  <w:num w:numId="22" w16cid:durableId="1271821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1148949">
    <w:abstractNumId w:val="7"/>
  </w:num>
  <w:num w:numId="24" w16cid:durableId="2143307931">
    <w:abstractNumId w:val="11"/>
  </w:num>
  <w:num w:numId="25" w16cid:durableId="335614173">
    <w:abstractNumId w:val="10"/>
  </w:num>
  <w:num w:numId="26" w16cid:durableId="958876701">
    <w:abstractNumId w:val="9"/>
  </w:num>
  <w:num w:numId="27" w16cid:durableId="8309528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7D"/>
    <w:rsid w:val="00006F9A"/>
    <w:rsid w:val="00025165"/>
    <w:rsid w:val="000258EA"/>
    <w:rsid w:val="00033430"/>
    <w:rsid w:val="00037099"/>
    <w:rsid w:val="000642B6"/>
    <w:rsid w:val="00066A06"/>
    <w:rsid w:val="000674D2"/>
    <w:rsid w:val="00071225"/>
    <w:rsid w:val="00083EC4"/>
    <w:rsid w:val="0008415A"/>
    <w:rsid w:val="000D6E31"/>
    <w:rsid w:val="00101667"/>
    <w:rsid w:val="001057ED"/>
    <w:rsid w:val="001A280E"/>
    <w:rsid w:val="001B538C"/>
    <w:rsid w:val="001D1176"/>
    <w:rsid w:val="00210868"/>
    <w:rsid w:val="00212340"/>
    <w:rsid w:val="00240812"/>
    <w:rsid w:val="00260DA6"/>
    <w:rsid w:val="002630A1"/>
    <w:rsid w:val="00296CBC"/>
    <w:rsid w:val="00297500"/>
    <w:rsid w:val="002B2AAD"/>
    <w:rsid w:val="002D2776"/>
    <w:rsid w:val="002E1BB3"/>
    <w:rsid w:val="002E7446"/>
    <w:rsid w:val="002F6BAC"/>
    <w:rsid w:val="003140D6"/>
    <w:rsid w:val="00323FB7"/>
    <w:rsid w:val="003242D6"/>
    <w:rsid w:val="003372C0"/>
    <w:rsid w:val="003535FB"/>
    <w:rsid w:val="00386F04"/>
    <w:rsid w:val="00395168"/>
    <w:rsid w:val="003A1D46"/>
    <w:rsid w:val="003C628B"/>
    <w:rsid w:val="003C7BE7"/>
    <w:rsid w:val="003D6C74"/>
    <w:rsid w:val="003D76E6"/>
    <w:rsid w:val="00403851"/>
    <w:rsid w:val="004038CC"/>
    <w:rsid w:val="00415436"/>
    <w:rsid w:val="00472080"/>
    <w:rsid w:val="00475820"/>
    <w:rsid w:val="0049075C"/>
    <w:rsid w:val="00496C03"/>
    <w:rsid w:val="004A77FA"/>
    <w:rsid w:val="004B4B86"/>
    <w:rsid w:val="004D37E8"/>
    <w:rsid w:val="004D45A4"/>
    <w:rsid w:val="004D6605"/>
    <w:rsid w:val="004E2AB9"/>
    <w:rsid w:val="004E38EF"/>
    <w:rsid w:val="005244CF"/>
    <w:rsid w:val="00530FD6"/>
    <w:rsid w:val="00545A3F"/>
    <w:rsid w:val="00547989"/>
    <w:rsid w:val="005B40E1"/>
    <w:rsid w:val="005C19C5"/>
    <w:rsid w:val="005E1CC7"/>
    <w:rsid w:val="006723EE"/>
    <w:rsid w:val="0067597A"/>
    <w:rsid w:val="00677DAE"/>
    <w:rsid w:val="0068017D"/>
    <w:rsid w:val="006812AC"/>
    <w:rsid w:val="00683A25"/>
    <w:rsid w:val="00692A15"/>
    <w:rsid w:val="006A52DD"/>
    <w:rsid w:val="006E02A1"/>
    <w:rsid w:val="006E4EAF"/>
    <w:rsid w:val="006E6C8E"/>
    <w:rsid w:val="006F4412"/>
    <w:rsid w:val="00746C2B"/>
    <w:rsid w:val="00774B2D"/>
    <w:rsid w:val="0077753C"/>
    <w:rsid w:val="0078468F"/>
    <w:rsid w:val="00790C16"/>
    <w:rsid w:val="00793EC6"/>
    <w:rsid w:val="00793EEA"/>
    <w:rsid w:val="007B042E"/>
    <w:rsid w:val="0080482D"/>
    <w:rsid w:val="008073A3"/>
    <w:rsid w:val="00823D14"/>
    <w:rsid w:val="00824762"/>
    <w:rsid w:val="00835BE9"/>
    <w:rsid w:val="00851440"/>
    <w:rsid w:val="00856D99"/>
    <w:rsid w:val="0086250B"/>
    <w:rsid w:val="00890621"/>
    <w:rsid w:val="008E5B14"/>
    <w:rsid w:val="009222AF"/>
    <w:rsid w:val="00927D67"/>
    <w:rsid w:val="0094178D"/>
    <w:rsid w:val="00965152"/>
    <w:rsid w:val="00982240"/>
    <w:rsid w:val="00994EA8"/>
    <w:rsid w:val="009B618E"/>
    <w:rsid w:val="009C59C2"/>
    <w:rsid w:val="009E58CE"/>
    <w:rsid w:val="00AC52AA"/>
    <w:rsid w:val="00AC5E1E"/>
    <w:rsid w:val="00AE04CE"/>
    <w:rsid w:val="00B00E49"/>
    <w:rsid w:val="00B04F6F"/>
    <w:rsid w:val="00B15415"/>
    <w:rsid w:val="00B30A43"/>
    <w:rsid w:val="00B5237E"/>
    <w:rsid w:val="00B61F7D"/>
    <w:rsid w:val="00B6277D"/>
    <w:rsid w:val="00B71385"/>
    <w:rsid w:val="00B74E8E"/>
    <w:rsid w:val="00B82B00"/>
    <w:rsid w:val="00BA12DF"/>
    <w:rsid w:val="00BD689D"/>
    <w:rsid w:val="00BE2859"/>
    <w:rsid w:val="00C04469"/>
    <w:rsid w:val="00C07D7A"/>
    <w:rsid w:val="00C11EDB"/>
    <w:rsid w:val="00C13B57"/>
    <w:rsid w:val="00C15F34"/>
    <w:rsid w:val="00C53962"/>
    <w:rsid w:val="00C5534D"/>
    <w:rsid w:val="00C7004B"/>
    <w:rsid w:val="00C75738"/>
    <w:rsid w:val="00CA0451"/>
    <w:rsid w:val="00CA5EB4"/>
    <w:rsid w:val="00CB6B5F"/>
    <w:rsid w:val="00CB79BA"/>
    <w:rsid w:val="00CC1B6D"/>
    <w:rsid w:val="00CC7010"/>
    <w:rsid w:val="00CE503B"/>
    <w:rsid w:val="00CE7524"/>
    <w:rsid w:val="00D1509B"/>
    <w:rsid w:val="00D6472C"/>
    <w:rsid w:val="00D84A05"/>
    <w:rsid w:val="00D90EB3"/>
    <w:rsid w:val="00D9266C"/>
    <w:rsid w:val="00DA162F"/>
    <w:rsid w:val="00DF0BB4"/>
    <w:rsid w:val="00E2424A"/>
    <w:rsid w:val="00E33576"/>
    <w:rsid w:val="00E471B6"/>
    <w:rsid w:val="00E73967"/>
    <w:rsid w:val="00EB7626"/>
    <w:rsid w:val="00EC7F66"/>
    <w:rsid w:val="00ED40F1"/>
    <w:rsid w:val="00EE1D10"/>
    <w:rsid w:val="00EE5157"/>
    <w:rsid w:val="00F36727"/>
    <w:rsid w:val="00F82F8A"/>
    <w:rsid w:val="00F93E79"/>
    <w:rsid w:val="00FC4895"/>
    <w:rsid w:val="00FE43F3"/>
    <w:rsid w:val="00FE4B7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195D"/>
  <w15:docId w15:val="{AA81DFB1-6B67-47CB-B4AB-2F12316F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3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D0DA-102C-4D83-B899-398D7CAA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Marzenna Winiarska</cp:lastModifiedBy>
  <cp:revision>4</cp:revision>
  <cp:lastPrinted>2017-05-04T08:36:00Z</cp:lastPrinted>
  <dcterms:created xsi:type="dcterms:W3CDTF">2023-10-25T08:15:00Z</dcterms:created>
  <dcterms:modified xsi:type="dcterms:W3CDTF">2023-10-25T10:33:00Z</dcterms:modified>
</cp:coreProperties>
</file>