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4D" w:rsidRDefault="00010E4D" w:rsidP="00D40EB9"/>
    <w:p w:rsidR="00954B88" w:rsidRPr="00954B88" w:rsidRDefault="00954B88" w:rsidP="00954B88">
      <w:pPr>
        <w:jc w:val="center"/>
        <w:rPr>
          <w:b/>
        </w:rPr>
      </w:pPr>
      <w:r w:rsidRPr="00954B88">
        <w:rPr>
          <w:b/>
        </w:rPr>
        <w:t>Regulamin konkursu</w:t>
      </w:r>
    </w:p>
    <w:p w:rsidR="00954B88" w:rsidRPr="00954B88" w:rsidRDefault="007C7E45" w:rsidP="00954B88">
      <w:pPr>
        <w:jc w:val="center"/>
        <w:rPr>
          <w:b/>
        </w:rPr>
      </w:pPr>
      <w:r w:rsidRPr="00954B88">
        <w:rPr>
          <w:b/>
        </w:rPr>
        <w:t>„Nasze dziedzictwo - poznawanie przez odkrywanie”</w:t>
      </w:r>
    </w:p>
    <w:p w:rsidR="00954B88" w:rsidRPr="00954B88" w:rsidRDefault="00954B88" w:rsidP="00954B88">
      <w:pPr>
        <w:jc w:val="center"/>
        <w:rPr>
          <w:b/>
        </w:rPr>
      </w:pPr>
      <w:r w:rsidRPr="00954B88">
        <w:rPr>
          <w:b/>
        </w:rPr>
        <w:t xml:space="preserve">w pigułce </w:t>
      </w:r>
      <w:r w:rsidRPr="00954B88">
        <w:rPr>
          <w:b/>
        </w:rPr>
        <w:sym w:font="Wingdings" w:char="F04A"/>
      </w:r>
    </w:p>
    <w:p w:rsidR="00954B88" w:rsidRDefault="00954B88" w:rsidP="00954B88">
      <w:pPr>
        <w:pStyle w:val="Akapitzlist"/>
        <w:numPr>
          <w:ilvl w:val="0"/>
          <w:numId w:val="2"/>
        </w:numPr>
      </w:pPr>
      <w:r w:rsidRPr="00954B88">
        <w:t>konkurs przeprowadzony jest wyłącznie za pośrednictwem Serwisu Facebook pod adresem https://www.facebook.com/PowiatTorunski;</w:t>
      </w:r>
    </w:p>
    <w:p w:rsidR="00AE1711" w:rsidRDefault="007C7E45" w:rsidP="007C7E45">
      <w:pPr>
        <w:pStyle w:val="Akapitzlist"/>
        <w:numPr>
          <w:ilvl w:val="0"/>
          <w:numId w:val="2"/>
        </w:numPr>
      </w:pPr>
      <w:r>
        <w:t>u</w:t>
      </w:r>
      <w:r w:rsidRPr="007C7E45">
        <w:t>dział w konkursie mogą wziąć osoby fizyczne, posiadające pełną zdolność do czynności prawnych oraz zamieszkałe na terytorium Rzeczpospolitej Polskiej</w:t>
      </w:r>
      <w:r w:rsidR="00AE1711">
        <w:t>;</w:t>
      </w:r>
    </w:p>
    <w:p w:rsidR="007C7E45" w:rsidRDefault="00AE1711" w:rsidP="007C7E45">
      <w:pPr>
        <w:pStyle w:val="Akapitzlist"/>
        <w:numPr>
          <w:ilvl w:val="0"/>
          <w:numId w:val="2"/>
        </w:numPr>
      </w:pPr>
      <w:r>
        <w:t>o</w:t>
      </w:r>
      <w:r w:rsidR="007C7E45" w:rsidRPr="007C7E45">
        <w:t>soby niepełnoletnie, które ukończyły 13 rok życia mogą brać udział w konkursie tylko za zgodą swoich rodziców lub opiekunów prawny</w:t>
      </w:r>
      <w:r w:rsidR="007C7E45">
        <w:t>ch;</w:t>
      </w:r>
    </w:p>
    <w:p w:rsidR="007C7E45" w:rsidRDefault="007C7E45" w:rsidP="007C7E45">
      <w:pPr>
        <w:pStyle w:val="Akapitzlist"/>
        <w:numPr>
          <w:ilvl w:val="0"/>
          <w:numId w:val="2"/>
        </w:numPr>
      </w:pPr>
      <w:r>
        <w:t xml:space="preserve">uczestnik konkursu powinien posiadać konto w Serwisie Facebook, założone zgodnie </w:t>
      </w:r>
    </w:p>
    <w:p w:rsidR="007C7E45" w:rsidRDefault="007C7E45" w:rsidP="007C7E45">
      <w:pPr>
        <w:pStyle w:val="Akapitzlist"/>
      </w:pPr>
      <w:r>
        <w:t>z regulaminem Serwisu Facebook;</w:t>
      </w:r>
    </w:p>
    <w:p w:rsidR="007C7E45" w:rsidRDefault="007C7E45" w:rsidP="007C7E45">
      <w:pPr>
        <w:pStyle w:val="Akapitzlist"/>
        <w:numPr>
          <w:ilvl w:val="0"/>
          <w:numId w:val="2"/>
        </w:numPr>
      </w:pPr>
      <w:r>
        <w:t>konkurs trwa od</w:t>
      </w:r>
      <w:r w:rsidRPr="007C7E45">
        <w:t xml:space="preserve"> 19.09.2020 r. od godz. 12:00 do 18.11.2020 r.</w:t>
      </w:r>
      <w:r>
        <w:t>;</w:t>
      </w:r>
    </w:p>
    <w:p w:rsidR="007C7E45" w:rsidRDefault="007C7E45" w:rsidP="007C7E45">
      <w:pPr>
        <w:pStyle w:val="Akapitzlist"/>
        <w:numPr>
          <w:ilvl w:val="0"/>
          <w:numId w:val="2"/>
        </w:numPr>
      </w:pPr>
      <w:r>
        <w:t xml:space="preserve">w każdą sobotę, przez 9 kolejnych tygodni (9 etapów) pod adresem </w:t>
      </w:r>
      <w:hyperlink r:id="rId7" w:history="1">
        <w:r w:rsidR="00AE1711" w:rsidRPr="00BB4E91">
          <w:rPr>
            <w:rStyle w:val="Hipercze"/>
          </w:rPr>
          <w:t>https://www.facebook.com/PowiatTorunski</w:t>
        </w:r>
      </w:hyperlink>
      <w:r w:rsidR="00AE1711">
        <w:t xml:space="preserve"> </w:t>
      </w:r>
      <w:r>
        <w:t>zamieszczone zostanie zdjęcie – częściowo odsłonięte – zabytku znajdującego się na terenie powiatu toruńskiego;</w:t>
      </w:r>
    </w:p>
    <w:p w:rsidR="00954B88" w:rsidRDefault="007C7E45" w:rsidP="007C7E45">
      <w:pPr>
        <w:pStyle w:val="Akapitzlist"/>
        <w:numPr>
          <w:ilvl w:val="0"/>
          <w:numId w:val="2"/>
        </w:numPr>
      </w:pPr>
      <w:r>
        <w:t xml:space="preserve">zadanie konkursowe polega na udzieleniu poprawnej odpowiedzi na pytanie konkursowe </w:t>
      </w:r>
    </w:p>
    <w:p w:rsidR="007C7E45" w:rsidRPr="00AE1711" w:rsidRDefault="007C7E45" w:rsidP="00954B88">
      <w:pPr>
        <w:pStyle w:val="Akapitzlist"/>
      </w:pPr>
      <w:r w:rsidRPr="00CA7178">
        <w:rPr>
          <w:b/>
        </w:rPr>
        <w:t>„Co to za zabytkowy obiekt i w jakiej miejscowości się znajduje?”</w:t>
      </w:r>
      <w:r w:rsidR="00AE1711">
        <w:rPr>
          <w:b/>
        </w:rPr>
        <w:t>;</w:t>
      </w:r>
    </w:p>
    <w:p w:rsidR="007C7E45" w:rsidRDefault="00AE1711" w:rsidP="00AE1711">
      <w:pPr>
        <w:pStyle w:val="Akapitzlist"/>
        <w:numPr>
          <w:ilvl w:val="0"/>
          <w:numId w:val="2"/>
        </w:numPr>
      </w:pPr>
      <w:r>
        <w:t xml:space="preserve">odpowiedź zamieścić należy </w:t>
      </w:r>
      <w:r w:rsidR="007C7E45">
        <w:t xml:space="preserve">w komentarzu pod postem ze zdjęciem zabytku; </w:t>
      </w:r>
    </w:p>
    <w:p w:rsidR="007C7E45" w:rsidRDefault="00CA7178" w:rsidP="00CA7178">
      <w:pPr>
        <w:pStyle w:val="Akapitzlist"/>
        <w:numPr>
          <w:ilvl w:val="0"/>
          <w:numId w:val="2"/>
        </w:numPr>
      </w:pPr>
      <w:r>
        <w:t>z</w:t>
      </w:r>
      <w:r w:rsidRPr="00CA7178">
        <w:t>wycięzcami każdego etapu konkursu zostaje 3 pierwszych uczestników według kolejności udzielenia prawidłowych, nieedytowalnych odpowiedzi</w:t>
      </w:r>
      <w:r>
        <w:t xml:space="preserve"> w komentarzu;</w:t>
      </w:r>
    </w:p>
    <w:p w:rsidR="00CA7178" w:rsidRDefault="00CA7178" w:rsidP="00CA7178">
      <w:pPr>
        <w:pStyle w:val="Akapitzlist"/>
        <w:numPr>
          <w:ilvl w:val="0"/>
          <w:numId w:val="2"/>
        </w:numPr>
      </w:pPr>
      <w:r>
        <w:t>gdy nie uda się wyłonić zwycięzc</w:t>
      </w:r>
      <w:r w:rsidR="00D169D3">
        <w:t>ów</w:t>
      </w:r>
      <w:r>
        <w:t xml:space="preserve"> po pierwszej odsłonie zabytku, w poniedziałek o godz. 12:00 zamieszczona zostanie kolejna odsłona zabytku;</w:t>
      </w:r>
    </w:p>
    <w:p w:rsidR="00CA7178" w:rsidRDefault="00AE1711" w:rsidP="00CA7178">
      <w:pPr>
        <w:pStyle w:val="Akapitzlist"/>
        <w:numPr>
          <w:ilvl w:val="0"/>
          <w:numId w:val="2"/>
        </w:numPr>
      </w:pPr>
      <w:r>
        <w:t xml:space="preserve">gdyby jednak okazało się, że po drugiej odsłonie również nie </w:t>
      </w:r>
      <w:r w:rsidR="00CA7178">
        <w:t>uda się wyłonić zwycięzc</w:t>
      </w:r>
      <w:r w:rsidR="00D169D3">
        <w:t>ów</w:t>
      </w:r>
      <w:r w:rsidR="00CA7178">
        <w:t xml:space="preserve">, </w:t>
      </w:r>
      <w:r w:rsidR="00954B88">
        <w:br/>
      </w:r>
      <w:r w:rsidR="00CA7178">
        <w:t xml:space="preserve">we wtorek o godz. 12:00 zamieszczona zostanie trzecia – ostatnia </w:t>
      </w:r>
      <w:r w:rsidR="008062B6">
        <w:t xml:space="preserve">odsłona </w:t>
      </w:r>
      <w:r w:rsidR="00CA7178">
        <w:t>zabytku;</w:t>
      </w:r>
    </w:p>
    <w:p w:rsidR="00D169D3" w:rsidRDefault="00D169D3" w:rsidP="00D169D3">
      <w:pPr>
        <w:pStyle w:val="Akapitzlist"/>
        <w:numPr>
          <w:ilvl w:val="0"/>
          <w:numId w:val="2"/>
        </w:numPr>
      </w:pPr>
      <w:r>
        <w:t>z</w:t>
      </w:r>
      <w:r w:rsidRPr="00D169D3">
        <w:t>wycięzcami każdego etapu konkursu zostaje 3 pierwszych uczestników według kolejności udzielenia prawidłowych, nieedytowalnych odpowiedzi</w:t>
      </w:r>
      <w:r w:rsidR="0084275C">
        <w:t xml:space="preserve"> w komentarzu;</w:t>
      </w:r>
    </w:p>
    <w:p w:rsidR="00D169D3" w:rsidRDefault="00D169D3" w:rsidP="00D169D3">
      <w:pPr>
        <w:pStyle w:val="Akapitzlist"/>
        <w:numPr>
          <w:ilvl w:val="0"/>
          <w:numId w:val="2"/>
        </w:numPr>
      </w:pPr>
      <w:r>
        <w:t>z</w:t>
      </w:r>
      <w:r w:rsidRPr="00D169D3">
        <w:t>wycięzcą konkursu zostanie uczestnik, który w czasie jego trwania udzieli najwięcej poprawnych odpowiedzi w poszczególnych etapach</w:t>
      </w:r>
      <w:r>
        <w:t>;</w:t>
      </w:r>
    </w:p>
    <w:p w:rsidR="0084275C" w:rsidRPr="0084275C" w:rsidRDefault="0084275C" w:rsidP="0084275C">
      <w:pPr>
        <w:pStyle w:val="Akapitzlist"/>
        <w:numPr>
          <w:ilvl w:val="0"/>
          <w:numId w:val="2"/>
        </w:numPr>
      </w:pPr>
      <w:r>
        <w:t>z</w:t>
      </w:r>
      <w:r w:rsidRPr="0084275C">
        <w:t>wycięzcę konkursu wybierze Komisja Konkursowa</w:t>
      </w:r>
      <w:r>
        <w:t xml:space="preserve"> biorąc pod uwagę </w:t>
      </w:r>
      <w:r w:rsidRPr="0084275C">
        <w:t>m.in. liczbę  premiowanych miejsc zajętych w poszczególnych etapach konkursu oraz czas udzielenia o</w:t>
      </w:r>
      <w:r>
        <w:t>dpowiedzi na pytanie konkursowe;</w:t>
      </w:r>
    </w:p>
    <w:p w:rsidR="0084275C" w:rsidRDefault="0084275C" w:rsidP="0084275C">
      <w:pPr>
        <w:pStyle w:val="Akapitzlist"/>
        <w:numPr>
          <w:ilvl w:val="0"/>
          <w:numId w:val="2"/>
        </w:numPr>
      </w:pPr>
      <w:r>
        <w:t>nagrodami w konkursie w poszczególnych etapach są zestawy upominków;</w:t>
      </w:r>
    </w:p>
    <w:p w:rsidR="0084275C" w:rsidRDefault="0084275C" w:rsidP="0084275C">
      <w:pPr>
        <w:pStyle w:val="Akapitzlist"/>
        <w:numPr>
          <w:ilvl w:val="0"/>
          <w:numId w:val="2"/>
        </w:numPr>
      </w:pPr>
      <w:r>
        <w:t>zwycięzca konkursu otrzyma nagrodę główną Starosty Toruńskiego w postaci tabletu;</w:t>
      </w:r>
    </w:p>
    <w:p w:rsidR="0084275C" w:rsidRDefault="0084275C" w:rsidP="0084275C">
      <w:pPr>
        <w:pStyle w:val="Akapitzlist"/>
        <w:numPr>
          <w:ilvl w:val="0"/>
          <w:numId w:val="2"/>
        </w:numPr>
      </w:pPr>
      <w:r>
        <w:t xml:space="preserve">szczegółowy Regulamin konkursu </w:t>
      </w:r>
      <w:r w:rsidRPr="0084275C">
        <w:t>„Nasze dziedzictwo - poznawanie przez odkrywanie”</w:t>
      </w:r>
      <w:r>
        <w:t xml:space="preserve"> znajduje się na </w:t>
      </w:r>
      <w:hyperlink r:id="rId8" w:history="1">
        <w:r w:rsidR="00954B88" w:rsidRPr="006469A2">
          <w:rPr>
            <w:rStyle w:val="Hipercze"/>
          </w:rPr>
          <w:t>www.powiatorunski.pl</w:t>
        </w:r>
      </w:hyperlink>
      <w:r w:rsidR="00954B88">
        <w:t xml:space="preserve"> / w zakładce Edukacja/Kultura/ochrona zabytków</w:t>
      </w:r>
      <w:bookmarkStart w:id="0" w:name="_GoBack"/>
      <w:bookmarkEnd w:id="0"/>
      <w:r>
        <w:t>;</w:t>
      </w:r>
    </w:p>
    <w:p w:rsidR="00D169D3" w:rsidRDefault="00D169D3" w:rsidP="00D169D3">
      <w:pPr>
        <w:pStyle w:val="Akapitzlist"/>
        <w:numPr>
          <w:ilvl w:val="0"/>
          <w:numId w:val="2"/>
        </w:numPr>
      </w:pPr>
      <w:r>
        <w:t>w</w:t>
      </w:r>
      <w:r w:rsidRPr="00D169D3">
        <w:t xml:space="preserve"> sprawach </w:t>
      </w:r>
      <w:r>
        <w:t xml:space="preserve">dotyczących </w:t>
      </w:r>
      <w:r w:rsidRPr="00D169D3">
        <w:t xml:space="preserve">konkursu </w:t>
      </w:r>
      <w:r w:rsidR="00AE1711">
        <w:t xml:space="preserve">zapraszamy do kontaktu </w:t>
      </w:r>
      <w:r>
        <w:t>pod numerem telefonu 56 662 88 42;</w:t>
      </w:r>
    </w:p>
    <w:p w:rsidR="00D169D3" w:rsidRPr="00D169D3" w:rsidRDefault="0084275C" w:rsidP="00EE45F1">
      <w:pPr>
        <w:ind w:left="360"/>
      </w:pPr>
      <w:r>
        <w:t>Zapraszamy do wspólnej zabawy!</w:t>
      </w:r>
    </w:p>
    <w:sectPr w:rsidR="00D169D3" w:rsidRPr="00D1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E18"/>
    <w:multiLevelType w:val="hybridMultilevel"/>
    <w:tmpl w:val="DEC610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71FE9"/>
    <w:multiLevelType w:val="hybridMultilevel"/>
    <w:tmpl w:val="D5000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B9"/>
    <w:rsid w:val="00010E4D"/>
    <w:rsid w:val="00042EFC"/>
    <w:rsid w:val="00072590"/>
    <w:rsid w:val="00083676"/>
    <w:rsid w:val="00204714"/>
    <w:rsid w:val="002F788B"/>
    <w:rsid w:val="003232C6"/>
    <w:rsid w:val="004A4AD8"/>
    <w:rsid w:val="004B22F1"/>
    <w:rsid w:val="004B6EBF"/>
    <w:rsid w:val="00605B4F"/>
    <w:rsid w:val="00637118"/>
    <w:rsid w:val="00673EEC"/>
    <w:rsid w:val="00726DA6"/>
    <w:rsid w:val="007C7E45"/>
    <w:rsid w:val="008062B6"/>
    <w:rsid w:val="0084275C"/>
    <w:rsid w:val="00873DE3"/>
    <w:rsid w:val="00954B88"/>
    <w:rsid w:val="00977C64"/>
    <w:rsid w:val="00AD1C10"/>
    <w:rsid w:val="00AE1711"/>
    <w:rsid w:val="00B651AB"/>
    <w:rsid w:val="00BB49CE"/>
    <w:rsid w:val="00CA7178"/>
    <w:rsid w:val="00CB63D5"/>
    <w:rsid w:val="00D169D3"/>
    <w:rsid w:val="00D40EB9"/>
    <w:rsid w:val="00D424CC"/>
    <w:rsid w:val="00E80760"/>
    <w:rsid w:val="00EE45F1"/>
    <w:rsid w:val="00F7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2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7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2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orunski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PowiatToruns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947F-0A18-437E-B7E2-E8A62BED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6</cp:revision>
  <cp:lastPrinted>2020-09-17T07:34:00Z</cp:lastPrinted>
  <dcterms:created xsi:type="dcterms:W3CDTF">2020-09-17T07:33:00Z</dcterms:created>
  <dcterms:modified xsi:type="dcterms:W3CDTF">2020-09-17T08:33:00Z</dcterms:modified>
</cp:coreProperties>
</file>